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1F430E68" w:rsidR="002E2F77" w:rsidRDefault="00F964F1">
      <w:pPr>
        <w:spacing w:line="360" w:lineRule="auto"/>
        <w:jc w:val="both"/>
        <w:rPr>
          <w:b/>
        </w:rPr>
      </w:pPr>
      <w:r>
        <w:rPr>
          <w:b/>
        </w:rPr>
        <w:t xml:space="preserve">Herein are codified and written the bylaws of the University of Chicago Southeast Asia Society. We establish this set of rules and laws so that we may allow our members to engage their interests and talents to expose members of the </w:t>
      </w:r>
      <w:r w:rsidR="00627074">
        <w:rPr>
          <w:b/>
        </w:rPr>
        <w:t>campus</w:t>
      </w:r>
      <w:r>
        <w:rPr>
          <w:b/>
        </w:rPr>
        <w:t xml:space="preserve"> community to So</w:t>
      </w:r>
      <w:r>
        <w:rPr>
          <w:b/>
        </w:rPr>
        <w:t xml:space="preserve">utheast Asian perspectives in a manner that is safe, effective, and </w:t>
      </w:r>
      <w:r w:rsidR="00627074">
        <w:rPr>
          <w:b/>
        </w:rPr>
        <w:t>organized</w:t>
      </w:r>
      <w:r>
        <w:rPr>
          <w:b/>
        </w:rPr>
        <w:t>.</w:t>
      </w:r>
    </w:p>
    <w:p w14:paraId="00000002" w14:textId="77777777" w:rsidR="002E2F77" w:rsidRDefault="002E2F77">
      <w:pPr>
        <w:spacing w:line="360" w:lineRule="auto"/>
        <w:jc w:val="both"/>
      </w:pPr>
    </w:p>
    <w:p w14:paraId="00000003" w14:textId="77777777" w:rsidR="002E2F77" w:rsidRDefault="00F964F1">
      <w:pPr>
        <w:spacing w:line="360" w:lineRule="auto"/>
        <w:jc w:val="both"/>
        <w:rPr>
          <w:b/>
          <w:u w:val="single"/>
        </w:rPr>
      </w:pPr>
      <w:r>
        <w:rPr>
          <w:b/>
          <w:u w:val="single"/>
        </w:rPr>
        <w:t>Article I: Introduction</w:t>
      </w:r>
    </w:p>
    <w:p w14:paraId="00000004" w14:textId="77777777" w:rsidR="002E2F77" w:rsidRDefault="00F964F1">
      <w:pPr>
        <w:spacing w:line="360" w:lineRule="auto"/>
        <w:jc w:val="both"/>
      </w:pPr>
      <w:r>
        <w:t>Section 1</w:t>
      </w:r>
      <w:r>
        <w:tab/>
        <w:t>The name of this organization shall be the University of Chicago Southeast Asia Society, (hereafter known as “The Society”).</w:t>
      </w:r>
    </w:p>
    <w:p w14:paraId="00000005" w14:textId="77777777" w:rsidR="002E2F77" w:rsidRDefault="00F964F1">
      <w:pPr>
        <w:spacing w:line="360" w:lineRule="auto"/>
        <w:jc w:val="both"/>
      </w:pPr>
      <w:r>
        <w:t>Section 2</w:t>
      </w:r>
      <w:r>
        <w:tab/>
        <w:t>These p</w:t>
      </w:r>
      <w:r>
        <w:t>urpose of the bylaws is to set guidelines on proper governance and organization of the Society.</w:t>
      </w:r>
    </w:p>
    <w:p w14:paraId="00000006" w14:textId="77777777" w:rsidR="002E2F77" w:rsidRDefault="00F964F1">
      <w:pPr>
        <w:spacing w:line="360" w:lineRule="auto"/>
        <w:jc w:val="both"/>
      </w:pPr>
      <w:r>
        <w:t xml:space="preserve">Section 3 </w:t>
      </w:r>
      <w:r>
        <w:tab/>
        <w:t>Throughout these By-laws, the male pronoun and male forms of a noun are assumed to apply equally.</w:t>
      </w:r>
    </w:p>
    <w:p w14:paraId="00000007" w14:textId="77777777" w:rsidR="002E2F77" w:rsidRDefault="00F964F1">
      <w:pPr>
        <w:spacing w:line="360" w:lineRule="auto"/>
        <w:jc w:val="both"/>
      </w:pPr>
      <w:r>
        <w:t xml:space="preserve">Section 4 </w:t>
      </w:r>
      <w:r>
        <w:tab/>
        <w:t>All time periods referred to in these By</w:t>
      </w:r>
      <w:r>
        <w:t>-laws shall be of the academic year marked by the beginning and end of Summer Quarter and Spring Quarter respectively, unless specified otherwise.</w:t>
      </w:r>
    </w:p>
    <w:p w14:paraId="00000008" w14:textId="2B86D854" w:rsidR="002E2F77" w:rsidRDefault="00F964F1">
      <w:pPr>
        <w:spacing w:line="360" w:lineRule="auto"/>
        <w:jc w:val="both"/>
      </w:pPr>
      <w:r>
        <w:t xml:space="preserve">Section 5 </w:t>
      </w:r>
      <w:r>
        <w:tab/>
        <w:t xml:space="preserve">The </w:t>
      </w:r>
      <w:r w:rsidR="00E61F89">
        <w:t>Society</w:t>
      </w:r>
      <w:r>
        <w:t xml:space="preserve"> will consider </w:t>
      </w:r>
      <w:r w:rsidR="007D3F81">
        <w:t xml:space="preserve">member states of ASEAN (Association </w:t>
      </w:r>
      <w:r w:rsidR="00965BF7">
        <w:t>of Southeast Asian Nations) as Southeast Asian countries.</w:t>
      </w:r>
      <w:bookmarkStart w:id="0" w:name="_GoBack"/>
      <w:bookmarkEnd w:id="0"/>
    </w:p>
    <w:p w14:paraId="00000009" w14:textId="5D8DFF45" w:rsidR="002E2F77" w:rsidRDefault="00F964F1">
      <w:pPr>
        <w:spacing w:line="360" w:lineRule="auto"/>
        <w:ind w:left="1080"/>
        <w:jc w:val="both"/>
      </w:pPr>
      <w:r>
        <w:t>Section 5.1</w:t>
      </w:r>
      <w:r>
        <w:tab/>
      </w:r>
      <w:r w:rsidR="00965BF7">
        <w:t xml:space="preserve">As of December 2019, they are: Brunei Darussalam, Cambodia, </w:t>
      </w:r>
      <w:r>
        <w:t>Indonesia,</w:t>
      </w:r>
      <w:r>
        <w:t xml:space="preserve"> Vietnam, Singapore, Thailand, Philippines, Malaysia</w:t>
      </w:r>
      <w:r>
        <w:t xml:space="preserve">, </w:t>
      </w:r>
      <w:r w:rsidR="00965BF7">
        <w:t>Lao PDR</w:t>
      </w:r>
      <w:r>
        <w:t>, Myanmar</w:t>
      </w:r>
      <w:r w:rsidR="00E61F89">
        <w:t>.</w:t>
      </w:r>
    </w:p>
    <w:p w14:paraId="0000000A" w14:textId="77777777" w:rsidR="002E2F77" w:rsidRDefault="002E2F77">
      <w:pPr>
        <w:spacing w:line="360" w:lineRule="auto"/>
        <w:jc w:val="both"/>
      </w:pPr>
    </w:p>
    <w:p w14:paraId="0000000B" w14:textId="77777777" w:rsidR="002E2F77" w:rsidRDefault="00F964F1">
      <w:pPr>
        <w:spacing w:line="360" w:lineRule="auto"/>
        <w:jc w:val="both"/>
        <w:rPr>
          <w:b/>
          <w:u w:val="single"/>
        </w:rPr>
      </w:pPr>
      <w:r>
        <w:rPr>
          <w:b/>
          <w:u w:val="single"/>
        </w:rPr>
        <w:t xml:space="preserve">Article II: Purpose </w:t>
      </w:r>
    </w:p>
    <w:p w14:paraId="0000000C" w14:textId="77777777" w:rsidR="002E2F77" w:rsidRDefault="00F964F1">
      <w:pPr>
        <w:spacing w:line="360" w:lineRule="auto"/>
        <w:jc w:val="both"/>
      </w:pPr>
      <w:r>
        <w:t>Section 1</w:t>
      </w:r>
      <w:r>
        <w:tab/>
        <w:t>The purpose of this Society shall be to:</w:t>
      </w:r>
    </w:p>
    <w:p w14:paraId="0000000D" w14:textId="77777777" w:rsidR="002E2F77" w:rsidRDefault="00F964F1">
      <w:pPr>
        <w:spacing w:line="360" w:lineRule="auto"/>
        <w:ind w:left="1080"/>
        <w:jc w:val="both"/>
      </w:pPr>
      <w:r>
        <w:t>Section 1.1</w:t>
      </w:r>
      <w:r>
        <w:tab/>
        <w:t xml:space="preserve">Provide an intellectual, independent platform dedicated to facilitating </w:t>
      </w:r>
      <w:r>
        <w:t xml:space="preserve">dialogue on Southeast Asian perspectives; </w:t>
      </w:r>
    </w:p>
    <w:p w14:paraId="0000000E" w14:textId="77777777" w:rsidR="002E2F77" w:rsidRDefault="00F964F1">
      <w:pPr>
        <w:spacing w:line="360" w:lineRule="auto"/>
        <w:ind w:left="1080"/>
        <w:jc w:val="both"/>
      </w:pPr>
      <w:r>
        <w:t>Section 1.2</w:t>
      </w:r>
      <w:r>
        <w:tab/>
        <w:t>Promote the visibility of Southeast Asian issues and perspectives through events such as talks and panels;</w:t>
      </w:r>
    </w:p>
    <w:p w14:paraId="0000000F" w14:textId="542AEF09" w:rsidR="002E2F77" w:rsidRDefault="00F964F1">
      <w:pPr>
        <w:spacing w:line="360" w:lineRule="auto"/>
        <w:ind w:left="1080"/>
        <w:jc w:val="both"/>
      </w:pPr>
      <w:r>
        <w:t>Section 1.3</w:t>
      </w:r>
      <w:r>
        <w:tab/>
        <w:t>Foster an interest in Southeast Asian perspectives amongst the student body</w:t>
      </w:r>
      <w:r w:rsidR="00E61F89">
        <w:t>;</w:t>
      </w:r>
    </w:p>
    <w:p w14:paraId="00000010" w14:textId="0E210A4F" w:rsidR="002E2F77" w:rsidRDefault="00F964F1">
      <w:pPr>
        <w:spacing w:line="360" w:lineRule="auto"/>
        <w:ind w:left="1080"/>
        <w:jc w:val="both"/>
      </w:pPr>
      <w:r>
        <w:t>Sectio</w:t>
      </w:r>
      <w:r>
        <w:t>n 1.4</w:t>
      </w:r>
      <w:r>
        <w:tab/>
        <w:t>Allow opportunities for current members to interact and work together in team environments through projects and events</w:t>
      </w:r>
      <w:r w:rsidR="00E61F89">
        <w:t>;</w:t>
      </w:r>
    </w:p>
    <w:p w14:paraId="00000011" w14:textId="24952A9A" w:rsidR="002E2F77" w:rsidRDefault="00F964F1">
      <w:pPr>
        <w:spacing w:line="360" w:lineRule="auto"/>
        <w:ind w:left="1080"/>
        <w:jc w:val="both"/>
        <w:rPr>
          <w:rFonts w:ascii="Times New Roman" w:eastAsia="Times New Roman" w:hAnsi="Times New Roman" w:cs="Times New Roman"/>
          <w:sz w:val="14"/>
          <w:szCs w:val="14"/>
        </w:rPr>
      </w:pPr>
      <w:r>
        <w:t>Section 1.5</w:t>
      </w:r>
      <w:r>
        <w:tab/>
        <w:t xml:space="preserve">Be the hub for conversations about Southeast Asia in </w:t>
      </w:r>
      <w:proofErr w:type="spellStart"/>
      <w:r>
        <w:t>UChicago</w:t>
      </w:r>
      <w:proofErr w:type="spellEnd"/>
      <w:r w:rsidR="00E61F89">
        <w:t>.</w:t>
      </w:r>
    </w:p>
    <w:p w14:paraId="00000013" w14:textId="77777777" w:rsidR="002E2F77" w:rsidRDefault="002E2F77" w:rsidP="007B5DD4">
      <w:pPr>
        <w:spacing w:line="360" w:lineRule="auto"/>
        <w:jc w:val="both"/>
      </w:pPr>
    </w:p>
    <w:p w14:paraId="00000014" w14:textId="77777777" w:rsidR="002E2F77" w:rsidRDefault="00F964F1">
      <w:pPr>
        <w:spacing w:line="360" w:lineRule="auto"/>
        <w:jc w:val="both"/>
        <w:rPr>
          <w:b/>
          <w:u w:val="single"/>
        </w:rPr>
      </w:pPr>
      <w:r>
        <w:rPr>
          <w:b/>
          <w:u w:val="single"/>
        </w:rPr>
        <w:t xml:space="preserve">Article III: Field of Membership </w:t>
      </w:r>
    </w:p>
    <w:p w14:paraId="00000015" w14:textId="77777777" w:rsidR="002E2F77" w:rsidRDefault="00F964F1">
      <w:pPr>
        <w:spacing w:line="360" w:lineRule="auto"/>
        <w:jc w:val="both"/>
      </w:pPr>
      <w:r>
        <w:lastRenderedPageBreak/>
        <w:t>Section 1</w:t>
      </w:r>
      <w:r>
        <w:tab/>
        <w:t xml:space="preserve">Membership </w:t>
      </w:r>
      <w:r>
        <w:t xml:space="preserve">will be divided into two forms of membership: Voting and non-voting membership. </w:t>
      </w:r>
    </w:p>
    <w:p w14:paraId="00000016" w14:textId="7B5DC580" w:rsidR="002E2F77" w:rsidRDefault="00F964F1">
      <w:pPr>
        <w:spacing w:line="360" w:lineRule="auto"/>
        <w:ind w:left="1080"/>
        <w:jc w:val="both"/>
        <w:rPr>
          <w:b/>
        </w:rPr>
      </w:pPr>
      <w:r>
        <w:t>Section 1.1</w:t>
      </w:r>
      <w:r>
        <w:tab/>
      </w:r>
      <w:r>
        <w:rPr>
          <w:b/>
          <w:i/>
        </w:rPr>
        <w:t xml:space="preserve">Voting membership is limited to currently registered </w:t>
      </w:r>
      <w:proofErr w:type="spellStart"/>
      <w:r>
        <w:rPr>
          <w:b/>
          <w:i/>
        </w:rPr>
        <w:t>UChicago</w:t>
      </w:r>
      <w:proofErr w:type="spellEnd"/>
      <w:r>
        <w:rPr>
          <w:b/>
          <w:i/>
        </w:rPr>
        <w:t xml:space="preserve"> students</w:t>
      </w:r>
      <w:r w:rsidR="00E61F89">
        <w:rPr>
          <w:b/>
          <w:i/>
        </w:rPr>
        <w:t>;</w:t>
      </w:r>
    </w:p>
    <w:p w14:paraId="00000017" w14:textId="77777777" w:rsidR="002E2F77" w:rsidRDefault="00F964F1">
      <w:pPr>
        <w:spacing w:line="360" w:lineRule="auto"/>
        <w:ind w:left="1080"/>
        <w:jc w:val="both"/>
      </w:pPr>
      <w:r>
        <w:t>Section 1.2</w:t>
      </w:r>
      <w:r>
        <w:tab/>
        <w:t>Non-voting membership will be open to any interested persons.</w:t>
      </w:r>
    </w:p>
    <w:p w14:paraId="00000018" w14:textId="1630F2E8" w:rsidR="002E2F77" w:rsidRDefault="00F964F1">
      <w:pPr>
        <w:spacing w:line="360" w:lineRule="auto"/>
        <w:jc w:val="both"/>
      </w:pPr>
      <w:r>
        <w:t xml:space="preserve">Section 2 </w:t>
      </w:r>
      <w:r>
        <w:tab/>
        <w:t>Follow</w:t>
      </w:r>
      <w:r>
        <w:t xml:space="preserve">ing Section 1, there will be no eligibility requirements insofar as any interested persons (including students and faculty) can contact the </w:t>
      </w:r>
      <w:r w:rsidR="00E61F89">
        <w:t>Society</w:t>
      </w:r>
      <w:r>
        <w:t xml:space="preserve"> to express his interest to join.</w:t>
      </w:r>
    </w:p>
    <w:p w14:paraId="00000019" w14:textId="77777777" w:rsidR="002E2F77" w:rsidRDefault="002E2F77">
      <w:pPr>
        <w:spacing w:line="360" w:lineRule="auto"/>
        <w:ind w:left="880" w:hanging="440"/>
        <w:jc w:val="both"/>
      </w:pPr>
    </w:p>
    <w:p w14:paraId="0000001A" w14:textId="77777777" w:rsidR="002E2F77" w:rsidRDefault="00F964F1">
      <w:pPr>
        <w:spacing w:line="360" w:lineRule="auto"/>
        <w:jc w:val="both"/>
        <w:rPr>
          <w:b/>
          <w:u w:val="single"/>
        </w:rPr>
      </w:pPr>
      <w:r>
        <w:rPr>
          <w:b/>
          <w:u w:val="single"/>
        </w:rPr>
        <w:t>Article IV: Officers</w:t>
      </w:r>
    </w:p>
    <w:p w14:paraId="0000001B" w14:textId="77777777" w:rsidR="002E2F77" w:rsidRDefault="00F964F1">
      <w:pPr>
        <w:spacing w:line="360" w:lineRule="auto"/>
        <w:jc w:val="both"/>
      </w:pPr>
      <w:r>
        <w:t xml:space="preserve">Section 1 </w:t>
      </w:r>
      <w:r>
        <w:tab/>
      </w:r>
      <w:r>
        <w:t>There will be 6 Student Officer positions in the Executive Committee, specifically:</w:t>
      </w:r>
    </w:p>
    <w:p w14:paraId="0000001C" w14:textId="576EAC38" w:rsidR="002E2F77" w:rsidRDefault="00F964F1">
      <w:pPr>
        <w:spacing w:line="360" w:lineRule="auto"/>
        <w:ind w:left="1080"/>
        <w:jc w:val="both"/>
      </w:pPr>
      <w:r>
        <w:t>Section 1.1</w:t>
      </w:r>
      <w:r>
        <w:tab/>
        <w:t>The President, the Vice-President, the Secretary, the Treasurer, the Publicity Head, and the Programming Head</w:t>
      </w:r>
      <w:r w:rsidR="00E61F89">
        <w:t>.</w:t>
      </w:r>
    </w:p>
    <w:p w14:paraId="0000001D" w14:textId="77777777" w:rsidR="002E2F77" w:rsidRDefault="00F964F1">
      <w:pPr>
        <w:spacing w:line="360" w:lineRule="auto"/>
        <w:jc w:val="both"/>
      </w:pPr>
      <w:r>
        <w:t>Section 2</w:t>
      </w:r>
      <w:r>
        <w:tab/>
        <w:t>We will consider the following qualifica</w:t>
      </w:r>
      <w:r>
        <w:t>tions for student applicants to Office positions so as to ensure the fair and just delegation of authority in the Society.</w:t>
      </w:r>
    </w:p>
    <w:p w14:paraId="0000001E" w14:textId="173C8F4A" w:rsidR="002E2F77" w:rsidRDefault="00F964F1">
      <w:pPr>
        <w:spacing w:line="360" w:lineRule="auto"/>
        <w:ind w:left="1080"/>
        <w:jc w:val="both"/>
        <w:rPr>
          <w:b/>
        </w:rPr>
      </w:pPr>
      <w:r>
        <w:t>Section 2.1</w:t>
      </w:r>
      <w:r>
        <w:tab/>
      </w:r>
      <w:r>
        <w:rPr>
          <w:b/>
          <w:i/>
        </w:rPr>
        <w:t xml:space="preserve">Officers must be currently registered </w:t>
      </w:r>
      <w:proofErr w:type="spellStart"/>
      <w:r>
        <w:rPr>
          <w:b/>
          <w:i/>
        </w:rPr>
        <w:t>UChicago</w:t>
      </w:r>
      <w:proofErr w:type="spellEnd"/>
      <w:r>
        <w:rPr>
          <w:b/>
          <w:i/>
        </w:rPr>
        <w:t xml:space="preserve"> students</w:t>
      </w:r>
      <w:r w:rsidR="00E61F89">
        <w:rPr>
          <w:b/>
          <w:i/>
        </w:rPr>
        <w:t>;</w:t>
      </w:r>
    </w:p>
    <w:p w14:paraId="0000001F" w14:textId="22C88257" w:rsidR="002E2F77" w:rsidRDefault="00F964F1">
      <w:pPr>
        <w:spacing w:line="360" w:lineRule="auto"/>
        <w:ind w:left="1080"/>
        <w:jc w:val="both"/>
      </w:pPr>
      <w:r>
        <w:t>Section 2.2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Officers must be voting members of the Society</w:t>
      </w:r>
      <w:r>
        <w:t xml:space="preserve"> who have completed at least two quarters of the academic curriculum</w:t>
      </w:r>
      <w:r w:rsidR="00E61F89">
        <w:t>;</w:t>
      </w:r>
    </w:p>
    <w:p w14:paraId="00000020" w14:textId="77777777" w:rsidR="002E2F77" w:rsidRDefault="00F964F1">
      <w:pPr>
        <w:spacing w:line="360" w:lineRule="auto"/>
        <w:ind w:left="1080"/>
        <w:jc w:val="both"/>
      </w:pPr>
      <w:r>
        <w:t>Section 2.3</w:t>
      </w:r>
      <w:r>
        <w:tab/>
        <w:t xml:space="preserve">Officers will be elected in accordance with the stipulated bylaws in Article V. </w:t>
      </w:r>
    </w:p>
    <w:p w14:paraId="00000021" w14:textId="77777777" w:rsidR="002E2F77" w:rsidRDefault="00F964F1">
      <w:pPr>
        <w:spacing w:line="360" w:lineRule="auto"/>
        <w:jc w:val="both"/>
      </w:pPr>
      <w:r>
        <w:t xml:space="preserve">Section 3. </w:t>
      </w:r>
      <w:r>
        <w:tab/>
        <w:t>The following terms of Office will apply:</w:t>
      </w:r>
    </w:p>
    <w:p w14:paraId="00000022" w14:textId="20579352" w:rsidR="002E2F77" w:rsidRDefault="00F964F1">
      <w:pPr>
        <w:spacing w:line="360" w:lineRule="auto"/>
        <w:ind w:left="1080"/>
        <w:jc w:val="both"/>
      </w:pPr>
      <w:r>
        <w:t>Section 3.1</w:t>
      </w:r>
      <w:r>
        <w:tab/>
        <w:t>No person is allowed to hol</w:t>
      </w:r>
      <w:r>
        <w:t>d more than one Executive Committee position</w:t>
      </w:r>
      <w:r w:rsidR="00E61F89">
        <w:t>;</w:t>
      </w:r>
    </w:p>
    <w:p w14:paraId="00000023" w14:textId="77777777" w:rsidR="002E2F77" w:rsidRDefault="00F964F1">
      <w:pPr>
        <w:spacing w:line="360" w:lineRule="auto"/>
        <w:ind w:left="1080"/>
        <w:jc w:val="both"/>
      </w:pPr>
      <w:r>
        <w:t>Section 3.2</w:t>
      </w:r>
      <w:r>
        <w:tab/>
        <w:t>The duration of office of the Executive Committee members shall be for one academic year.</w:t>
      </w:r>
    </w:p>
    <w:p w14:paraId="00000024" w14:textId="77777777" w:rsidR="002E2F77" w:rsidRDefault="00F964F1">
      <w:pPr>
        <w:spacing w:line="360" w:lineRule="auto"/>
        <w:jc w:val="both"/>
      </w:pPr>
      <w:r>
        <w:t xml:space="preserve">Section 4 </w:t>
      </w:r>
      <w:r>
        <w:tab/>
        <w:t>To give Officers a sense of purpose and direction, their formal duties will be stipulated as foll</w:t>
      </w:r>
      <w:r>
        <w:t>ows:</w:t>
      </w:r>
    </w:p>
    <w:p w14:paraId="00000025" w14:textId="77777777" w:rsidR="002E2F77" w:rsidRDefault="00F964F1">
      <w:pPr>
        <w:spacing w:line="360" w:lineRule="auto"/>
        <w:ind w:left="1080"/>
        <w:jc w:val="both"/>
      </w:pPr>
      <w:r>
        <w:t>Section 4.1</w:t>
      </w:r>
      <w:r>
        <w:tab/>
        <w:t>The President</w:t>
      </w:r>
    </w:p>
    <w:p w14:paraId="00000026" w14:textId="65E21542" w:rsidR="002E2F77" w:rsidRDefault="00F964F1">
      <w:pPr>
        <w:spacing w:line="360" w:lineRule="auto"/>
        <w:ind w:left="2160"/>
        <w:jc w:val="both"/>
      </w:pPr>
      <w:r>
        <w:t>Section 4.1.1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14"/>
          <w:szCs w:val="14"/>
        </w:rPr>
        <w:tab/>
      </w:r>
      <w:r>
        <w:t>The President shall oversee and be responsible for the operations of the Society and the Executive Committee</w:t>
      </w:r>
      <w:r w:rsidR="00E61F89">
        <w:t>;</w:t>
      </w:r>
    </w:p>
    <w:p w14:paraId="00000027" w14:textId="77777777" w:rsidR="002E2F77" w:rsidRDefault="00F964F1">
      <w:pPr>
        <w:spacing w:line="360" w:lineRule="auto"/>
        <w:ind w:left="2160"/>
        <w:jc w:val="both"/>
      </w:pPr>
      <w:r>
        <w:t>Section 4.1.2</w:t>
      </w:r>
      <w:r>
        <w:tab/>
      </w:r>
      <w:r>
        <w:tab/>
      </w:r>
      <w:r>
        <w:t>The President shall call and chair the meetings of the Society and the Executive Committee.</w:t>
      </w:r>
    </w:p>
    <w:p w14:paraId="00000028" w14:textId="77777777" w:rsidR="002E2F77" w:rsidRDefault="00F964F1">
      <w:pPr>
        <w:spacing w:line="360" w:lineRule="auto"/>
        <w:ind w:left="1080"/>
        <w:jc w:val="both"/>
      </w:pPr>
      <w:r>
        <w:t>Section 4.2</w:t>
      </w:r>
      <w:r>
        <w:tab/>
        <w:t>The Vice-President</w:t>
      </w:r>
    </w:p>
    <w:p w14:paraId="00000029" w14:textId="4FB1F5AF" w:rsidR="002E2F77" w:rsidRDefault="00F964F1">
      <w:pPr>
        <w:spacing w:line="360" w:lineRule="auto"/>
        <w:ind w:left="2160"/>
        <w:jc w:val="both"/>
      </w:pPr>
      <w:r>
        <w:lastRenderedPageBreak/>
        <w:t>Section 4.2.1</w:t>
      </w:r>
      <w:r>
        <w:tab/>
      </w:r>
      <w:r>
        <w:tab/>
        <w:t>Broadly, the Vice-President shall assist the President in his duties</w:t>
      </w:r>
      <w:r w:rsidR="00E61F89">
        <w:t>;</w:t>
      </w:r>
    </w:p>
    <w:p w14:paraId="0000002A" w14:textId="77777777" w:rsidR="002E2F77" w:rsidRDefault="00F964F1">
      <w:pPr>
        <w:spacing w:line="360" w:lineRule="auto"/>
        <w:ind w:left="2160"/>
        <w:jc w:val="both"/>
      </w:pPr>
      <w:r>
        <w:t xml:space="preserve">Section 4.2.2 </w:t>
      </w:r>
      <w:r>
        <w:tab/>
      </w:r>
      <w:r>
        <w:tab/>
        <w:t>In the event where the Presiden</w:t>
      </w:r>
      <w:r>
        <w:t>t is not in attendance, the Vice-President assumes the temporary role of President.</w:t>
      </w:r>
    </w:p>
    <w:p w14:paraId="0000002B" w14:textId="77777777" w:rsidR="002E2F77" w:rsidRDefault="00F964F1">
      <w:pPr>
        <w:spacing w:line="360" w:lineRule="auto"/>
        <w:ind w:left="1080"/>
        <w:jc w:val="both"/>
      </w:pPr>
      <w:r>
        <w:t>Section 4.3</w:t>
      </w:r>
      <w:r>
        <w:tab/>
        <w:t>The Secretary</w:t>
      </w:r>
    </w:p>
    <w:p w14:paraId="0000002C" w14:textId="04DD76A2" w:rsidR="002E2F77" w:rsidRDefault="00F964F1">
      <w:pPr>
        <w:spacing w:line="360" w:lineRule="auto"/>
        <w:ind w:left="2160"/>
        <w:jc w:val="both"/>
      </w:pPr>
      <w:r>
        <w:t>Section 4.3.1</w:t>
      </w:r>
      <w:r>
        <w:tab/>
      </w:r>
      <w:r>
        <w:tab/>
        <w:t>The Secretary shall distribute the agenda for all General Meetings at least one week in advance</w:t>
      </w:r>
      <w:r w:rsidR="00E61F89">
        <w:t>;</w:t>
      </w:r>
    </w:p>
    <w:p w14:paraId="0000002D" w14:textId="4EEEF3D8" w:rsidR="002E2F77" w:rsidRDefault="00F964F1">
      <w:pPr>
        <w:spacing w:line="360" w:lineRule="auto"/>
        <w:ind w:left="2160"/>
        <w:jc w:val="both"/>
      </w:pPr>
      <w:r>
        <w:t>Section 4.3.2</w:t>
      </w:r>
      <w:r>
        <w:tab/>
      </w:r>
      <w:r>
        <w:tab/>
        <w:t>The Secretary shall</w:t>
      </w:r>
      <w:r>
        <w:t xml:space="preserve"> distribute the agenda for all Executive Committee meetings at least two days in advance</w:t>
      </w:r>
      <w:r w:rsidR="00E61F89">
        <w:t>;</w:t>
      </w:r>
    </w:p>
    <w:p w14:paraId="0000002E" w14:textId="62AB766B" w:rsidR="002E2F77" w:rsidRDefault="00F964F1">
      <w:pPr>
        <w:spacing w:line="360" w:lineRule="auto"/>
        <w:ind w:left="2160"/>
        <w:jc w:val="both"/>
      </w:pPr>
      <w:r>
        <w:t>Section 4.3.3</w:t>
      </w:r>
      <w:r>
        <w:tab/>
      </w:r>
      <w:r>
        <w:tab/>
        <w:t>The Secretary shall be responsible for recording the minutes of Executive Committee Meetings and General Meetings</w:t>
      </w:r>
      <w:r w:rsidR="00E61F89">
        <w:t>;</w:t>
      </w:r>
    </w:p>
    <w:p w14:paraId="0000002F" w14:textId="5A4E30FD" w:rsidR="002E2F77" w:rsidRDefault="00F964F1">
      <w:pPr>
        <w:spacing w:line="360" w:lineRule="auto"/>
        <w:ind w:left="2160"/>
        <w:jc w:val="both"/>
      </w:pPr>
      <w:r>
        <w:t>Section 4.3.4</w:t>
      </w:r>
      <w:r>
        <w:tab/>
      </w:r>
      <w:r>
        <w:tab/>
        <w:t>The Secretary shall d</w:t>
      </w:r>
      <w:r>
        <w:t>istribute the minutes from both Executive Committee and General meetings within one week of the meeting’s date</w:t>
      </w:r>
      <w:r w:rsidR="00E61F89">
        <w:t>;</w:t>
      </w:r>
      <w:r>
        <w:t xml:space="preserve"> </w:t>
      </w:r>
    </w:p>
    <w:p w14:paraId="00000030" w14:textId="77777777" w:rsidR="002E2F77" w:rsidRDefault="00F964F1">
      <w:pPr>
        <w:spacing w:line="360" w:lineRule="auto"/>
        <w:ind w:left="2160"/>
        <w:jc w:val="both"/>
      </w:pPr>
      <w:r>
        <w:t>Section 4.3.5</w:t>
      </w:r>
      <w:r>
        <w:tab/>
      </w:r>
      <w:r>
        <w:tab/>
        <w:t>The Secretary is responsible for monitoring the progress of projects within the Society.</w:t>
      </w:r>
    </w:p>
    <w:p w14:paraId="00000031" w14:textId="77777777" w:rsidR="002E2F77" w:rsidRDefault="00F964F1">
      <w:pPr>
        <w:spacing w:line="360" w:lineRule="auto"/>
        <w:ind w:left="1080"/>
        <w:jc w:val="both"/>
      </w:pPr>
      <w:r>
        <w:t>Section 4.4</w:t>
      </w:r>
      <w:r>
        <w:tab/>
        <w:t>The Treasurer</w:t>
      </w:r>
    </w:p>
    <w:p w14:paraId="00000032" w14:textId="77777777" w:rsidR="002E2F77" w:rsidRDefault="00F964F1">
      <w:pPr>
        <w:spacing w:line="360" w:lineRule="auto"/>
        <w:ind w:left="2160"/>
        <w:jc w:val="both"/>
      </w:pPr>
      <w:r>
        <w:t>Section 4.4.1</w:t>
      </w:r>
      <w:r>
        <w:tab/>
      </w:r>
      <w:r>
        <w:tab/>
        <w:t>The Treasurer will act in accordance to the bylaws stipulated in the second section of Article VI.</w:t>
      </w:r>
    </w:p>
    <w:p w14:paraId="00000033" w14:textId="77777777" w:rsidR="002E2F77" w:rsidRDefault="00F964F1">
      <w:pPr>
        <w:spacing w:line="360" w:lineRule="auto"/>
        <w:ind w:left="1080"/>
        <w:jc w:val="both"/>
      </w:pPr>
      <w:r>
        <w:t>Section 4.5</w:t>
      </w:r>
      <w:r>
        <w:tab/>
        <w:t>The Publicity Head</w:t>
      </w:r>
    </w:p>
    <w:p w14:paraId="00000034" w14:textId="77777777" w:rsidR="002E2F77" w:rsidRDefault="00F964F1">
      <w:pPr>
        <w:spacing w:line="360" w:lineRule="auto"/>
        <w:ind w:left="2160"/>
        <w:jc w:val="both"/>
      </w:pPr>
      <w:r>
        <w:t>Section 4.5.1</w:t>
      </w:r>
      <w:r>
        <w:tab/>
      </w:r>
      <w:r>
        <w:tab/>
      </w:r>
      <w:r>
        <w:t>The Publicity Head is responsible for monitoring all publicity, outreach and marketing efforts of the Society, including but not limited to: speaking engagements, social events, general brand awareness;</w:t>
      </w:r>
    </w:p>
    <w:p w14:paraId="00000035" w14:textId="77777777" w:rsidR="002E2F77" w:rsidRDefault="00F964F1">
      <w:pPr>
        <w:spacing w:line="360" w:lineRule="auto"/>
        <w:ind w:left="2160"/>
        <w:jc w:val="both"/>
      </w:pPr>
      <w:r>
        <w:t>Section 4.5.2</w:t>
      </w:r>
      <w:r>
        <w:tab/>
      </w:r>
      <w:r>
        <w:tab/>
        <w:t xml:space="preserve">In working on publicity, outreach and </w:t>
      </w:r>
      <w:r>
        <w:t>marketing efforts, the Publicity Head shall ensure that the aims of the Society as stated in Article II are met.</w:t>
      </w:r>
    </w:p>
    <w:p w14:paraId="00000036" w14:textId="77777777" w:rsidR="002E2F77" w:rsidRDefault="00F964F1">
      <w:pPr>
        <w:spacing w:line="360" w:lineRule="auto"/>
        <w:ind w:left="1080"/>
        <w:jc w:val="both"/>
      </w:pPr>
      <w:r>
        <w:t>Section 4.6</w:t>
      </w:r>
      <w:r>
        <w:tab/>
        <w:t>The Programming Head</w:t>
      </w:r>
    </w:p>
    <w:p w14:paraId="00000037" w14:textId="77777777" w:rsidR="002E2F77" w:rsidRDefault="00F964F1">
      <w:pPr>
        <w:spacing w:line="360" w:lineRule="auto"/>
        <w:ind w:left="2160"/>
        <w:jc w:val="both"/>
      </w:pPr>
      <w:r>
        <w:t>Section 4.6.1</w:t>
      </w:r>
      <w:r>
        <w:tab/>
      </w:r>
      <w:r>
        <w:tab/>
        <w:t>The Programming Head is responsible for monitoring the progress of the management of programs-r</w:t>
      </w:r>
      <w:r>
        <w:t>elated affairs, including but not limited to: logistics, external communications, event planning and management;</w:t>
      </w:r>
    </w:p>
    <w:p w14:paraId="00000038" w14:textId="77777777" w:rsidR="002E2F77" w:rsidRDefault="00F964F1">
      <w:pPr>
        <w:spacing w:line="360" w:lineRule="auto"/>
        <w:ind w:left="2160"/>
        <w:jc w:val="both"/>
      </w:pPr>
      <w:r>
        <w:lastRenderedPageBreak/>
        <w:t>Section 4.6.2</w:t>
      </w:r>
      <w:r>
        <w:tab/>
      </w:r>
      <w:r>
        <w:tab/>
        <w:t>In working on the management of programs-related affairs, the Programming Head shall ensure that the aims of the Society as stat</w:t>
      </w:r>
      <w:r>
        <w:t>ed in Article II are met.</w:t>
      </w:r>
    </w:p>
    <w:p w14:paraId="00000039" w14:textId="77777777" w:rsidR="002E2F77" w:rsidRDefault="00F964F1">
      <w:pPr>
        <w:spacing w:line="360" w:lineRule="auto"/>
        <w:jc w:val="both"/>
      </w:pPr>
      <w:r>
        <w:t xml:space="preserve">Section 5 </w:t>
      </w:r>
      <w:r>
        <w:tab/>
        <w:t>The following provisions for selection / replacement of officers will apply so as to ensure the fair appointment of applicants to Office.</w:t>
      </w:r>
    </w:p>
    <w:p w14:paraId="0000003A" w14:textId="7AC12BFB" w:rsidR="002E2F77" w:rsidRDefault="00F964F1">
      <w:pPr>
        <w:spacing w:line="360" w:lineRule="auto"/>
        <w:ind w:left="1080"/>
        <w:jc w:val="both"/>
      </w:pPr>
      <w:r>
        <w:t>Section 5.1</w:t>
      </w:r>
      <w:r>
        <w:tab/>
        <w:t>The elections for the positions in the Executive Committee shall be h</w:t>
      </w:r>
      <w:r>
        <w:t>eld during the Society’s Annual General Meeting in accordance with Article V</w:t>
      </w:r>
      <w:r w:rsidR="00E61F89">
        <w:t>;</w:t>
      </w:r>
    </w:p>
    <w:p w14:paraId="0000003B" w14:textId="77777777" w:rsidR="002E2F77" w:rsidRDefault="00F964F1">
      <w:pPr>
        <w:spacing w:line="360" w:lineRule="auto"/>
        <w:ind w:left="1080"/>
        <w:jc w:val="both"/>
      </w:pPr>
      <w:r>
        <w:t>Section 5.2</w:t>
      </w:r>
      <w:r>
        <w:tab/>
        <w:t>All positions in the Executive Committee shall be open for elections during the Annual General Meeting.</w:t>
      </w:r>
    </w:p>
    <w:p w14:paraId="0000003C" w14:textId="77777777" w:rsidR="002E2F77" w:rsidRDefault="00F964F1">
      <w:pPr>
        <w:spacing w:line="360" w:lineRule="auto"/>
        <w:jc w:val="both"/>
      </w:pPr>
      <w:r>
        <w:t>Section 6</w:t>
      </w:r>
      <w:r>
        <w:tab/>
        <w:t>The following provisions for removal of Officers wil</w:t>
      </w:r>
      <w:r>
        <w:t>l apply:</w:t>
      </w:r>
    </w:p>
    <w:p w14:paraId="0000003D" w14:textId="77777777" w:rsidR="002E2F77" w:rsidRDefault="00F964F1">
      <w:pPr>
        <w:spacing w:line="360" w:lineRule="auto"/>
        <w:ind w:left="1080"/>
        <w:jc w:val="both"/>
      </w:pPr>
      <w:r>
        <w:t>Section 6.1</w:t>
      </w:r>
      <w:r>
        <w:tab/>
        <w:t>If any voting member of the Society suspects any member of the Executive Committee of impropriety or incompetence, he may lodge a complaint with the President.</w:t>
      </w:r>
    </w:p>
    <w:p w14:paraId="0000003E" w14:textId="13C06D82" w:rsidR="002E2F77" w:rsidRDefault="00F964F1">
      <w:pPr>
        <w:spacing w:line="360" w:lineRule="auto"/>
        <w:ind w:left="2160"/>
        <w:jc w:val="both"/>
      </w:pPr>
      <w:r>
        <w:t>Section 6.1.1</w:t>
      </w:r>
      <w:r>
        <w:tab/>
      </w:r>
      <w:r>
        <w:tab/>
        <w:t>The President shall investigate the complaint and reply to t</w:t>
      </w:r>
      <w:r>
        <w:t>he complainant within one week of receiving the complaint</w:t>
      </w:r>
      <w:r w:rsidR="00E61F89">
        <w:t>;</w:t>
      </w:r>
    </w:p>
    <w:p w14:paraId="0000003F" w14:textId="77777777" w:rsidR="002E2F77" w:rsidRDefault="00F964F1">
      <w:pPr>
        <w:spacing w:line="360" w:lineRule="auto"/>
        <w:ind w:left="2160"/>
        <w:jc w:val="both"/>
      </w:pPr>
      <w:r>
        <w:t>Section 6.1.2</w:t>
      </w:r>
      <w:r>
        <w:tab/>
      </w:r>
      <w:r>
        <w:tab/>
        <w:t xml:space="preserve">If the complainant is of the opinion that the investigation is not satisfactory, he may submit a Motion of Removal directed at the Executive Committee member concerned in accordance </w:t>
      </w:r>
      <w:r>
        <w:t>with the rules described in Section 6.2.</w:t>
      </w:r>
    </w:p>
    <w:p w14:paraId="00000040" w14:textId="77777777" w:rsidR="002E2F77" w:rsidRDefault="00F964F1">
      <w:pPr>
        <w:spacing w:line="360" w:lineRule="auto"/>
        <w:ind w:left="1080"/>
        <w:jc w:val="both"/>
      </w:pPr>
      <w:r>
        <w:t>Section 6.2</w:t>
      </w:r>
      <w:r>
        <w:tab/>
        <w:t>The Motion of Removal shall adhere to the following rules:</w:t>
      </w:r>
    </w:p>
    <w:p w14:paraId="00000041" w14:textId="224F3529" w:rsidR="002E2F77" w:rsidRDefault="00F964F1">
      <w:pPr>
        <w:spacing w:line="360" w:lineRule="auto"/>
        <w:ind w:left="2160"/>
        <w:jc w:val="both"/>
      </w:pPr>
      <w:r>
        <w:t>Section 6.2.1</w:t>
      </w:r>
      <w:r>
        <w:tab/>
      </w:r>
      <w:r>
        <w:tab/>
        <w:t>The Motion of Removal shall be a document containing a description of the grounds of the motion in as much detail as possible</w:t>
      </w:r>
      <w:r w:rsidR="00E61F89">
        <w:t>;</w:t>
      </w:r>
    </w:p>
    <w:p w14:paraId="00000042" w14:textId="33B0F389" w:rsidR="002E2F77" w:rsidRDefault="00F964F1">
      <w:pPr>
        <w:spacing w:line="360" w:lineRule="auto"/>
        <w:ind w:left="2160"/>
        <w:jc w:val="both"/>
      </w:pPr>
      <w:r>
        <w:t>Se</w:t>
      </w:r>
      <w:r>
        <w:t>ction 6.2.2</w:t>
      </w:r>
      <w:r>
        <w:tab/>
      </w:r>
      <w:r>
        <w:tab/>
        <w:t>The Motion of Removal shall contain the full names and signatures of the persons supporting the Motion of Removal</w:t>
      </w:r>
      <w:r w:rsidR="00E61F89">
        <w:t>;</w:t>
      </w:r>
    </w:p>
    <w:p w14:paraId="00000043" w14:textId="70F1DAFD" w:rsidR="002E2F77" w:rsidRDefault="00F964F1">
      <w:pPr>
        <w:spacing w:line="360" w:lineRule="auto"/>
        <w:ind w:left="2160"/>
        <w:jc w:val="both"/>
      </w:pPr>
      <w:r>
        <w:t>Section 6.2.3</w:t>
      </w:r>
      <w:r>
        <w:tab/>
      </w:r>
      <w:r>
        <w:tab/>
        <w:t>A Motion of Removal directed at the President shall be submitted to the Vice-President, while a Motion of Removal</w:t>
      </w:r>
      <w:r>
        <w:t xml:space="preserve"> directed at any other Executive Committee Member shall be submitted to the President</w:t>
      </w:r>
      <w:r w:rsidR="00E61F89">
        <w:t>;</w:t>
      </w:r>
    </w:p>
    <w:p w14:paraId="00000044" w14:textId="77777777" w:rsidR="002E2F77" w:rsidRDefault="00F964F1">
      <w:pPr>
        <w:spacing w:line="360" w:lineRule="auto"/>
        <w:ind w:left="2160"/>
        <w:jc w:val="both"/>
      </w:pPr>
      <w:r>
        <w:t>Section 6.2.4</w:t>
      </w:r>
      <w:r>
        <w:tab/>
      </w:r>
      <w:r>
        <w:tab/>
        <w:t>A Motion of Removal that contains the valid full names and signatures of voting members of the Society whose number equals or exceeds half (50%) of the to</w:t>
      </w:r>
      <w:r>
        <w:t xml:space="preserve">tal number of voting members of the Society registered by the Secretary at the time of receipt of the Motion of </w:t>
      </w:r>
      <w:r>
        <w:lastRenderedPageBreak/>
        <w:t>Removal by the President or the Vice-President shall be considered successful.</w:t>
      </w:r>
    </w:p>
    <w:p w14:paraId="00000045" w14:textId="77777777" w:rsidR="002E2F77" w:rsidRDefault="00F964F1">
      <w:pPr>
        <w:spacing w:line="360" w:lineRule="auto"/>
        <w:ind w:left="1080"/>
        <w:jc w:val="both"/>
      </w:pPr>
      <w:r>
        <w:t>Section 6.3</w:t>
      </w:r>
      <w:r>
        <w:tab/>
        <w:t>If a Motion of Removal directed at an Executive Commi</w:t>
      </w:r>
      <w:r>
        <w:t>ttee member other than the President is successful, the President shall remove the Executive Committee member concerned from the Executive Committee at the end of one week after the receipt of the Motion of Removal, unless the Executive Committee member re</w:t>
      </w:r>
      <w:r>
        <w:t>signs or declares his intention to challenge the Motion of Removal before the one week period has passed.</w:t>
      </w:r>
    </w:p>
    <w:p w14:paraId="00000046" w14:textId="77777777" w:rsidR="002E2F77" w:rsidRDefault="00F964F1">
      <w:pPr>
        <w:spacing w:line="360" w:lineRule="auto"/>
        <w:ind w:left="1080"/>
        <w:jc w:val="both"/>
      </w:pPr>
      <w:r>
        <w:t>Section 6.4</w:t>
      </w:r>
      <w:r>
        <w:tab/>
        <w:t>If a Motion of Removal directed at the President is successful, the Vice-President shall remove the President from the Executive Committee</w:t>
      </w:r>
      <w:r>
        <w:t xml:space="preserve"> at the end of one week after the receipt of the Motion of Removal, unless the President resigns or declares his intention to challenge the Motion of Removal before the one week period has passed.</w:t>
      </w:r>
    </w:p>
    <w:p w14:paraId="00000047" w14:textId="77777777" w:rsidR="002E2F77" w:rsidRDefault="00F964F1">
      <w:pPr>
        <w:spacing w:line="360" w:lineRule="auto"/>
        <w:ind w:left="1080"/>
        <w:jc w:val="both"/>
      </w:pPr>
      <w:r>
        <w:t>Section 6.5</w:t>
      </w:r>
      <w:r>
        <w:tab/>
        <w:t>If a Motion of Removal is successful, the Presi</w:t>
      </w:r>
      <w:r>
        <w:t>dent or, in the case when the Motion of Removal is directed at the President, the Vice-President shall immediately announce to all members of the Society the Motion of Removal and the possible courses of action as described in these By-laws.</w:t>
      </w:r>
    </w:p>
    <w:p w14:paraId="00000048" w14:textId="77777777" w:rsidR="002E2F77" w:rsidRDefault="00F964F1">
      <w:pPr>
        <w:spacing w:line="360" w:lineRule="auto"/>
        <w:ind w:left="1080"/>
        <w:jc w:val="both"/>
      </w:pPr>
      <w:r>
        <w:t>Section 6.6</w:t>
      </w:r>
      <w:r>
        <w:tab/>
        <w:t>If</w:t>
      </w:r>
      <w:r>
        <w:t xml:space="preserve"> the Executive Committee member concerned declares his intention to challenge the Motion of Removal before he has been removed from the Executive Committee, an Extraordinary General Meeting shall be convened within two weeks of receipt of the Motion of Rem</w:t>
      </w:r>
      <w:r>
        <w:t>oval.</w:t>
      </w:r>
    </w:p>
    <w:p w14:paraId="00000049" w14:textId="77777777" w:rsidR="002E2F77" w:rsidRDefault="00F964F1">
      <w:pPr>
        <w:spacing w:line="360" w:lineRule="auto"/>
        <w:ind w:left="2160"/>
        <w:jc w:val="both"/>
      </w:pPr>
      <w:r>
        <w:t>Section 6.6.1</w:t>
      </w:r>
      <w:r>
        <w:tab/>
      </w:r>
      <w:r>
        <w:tab/>
        <w:t>The Extraordinary General Meeting shall be chaired by the President, unless he is absent or is the subject of the Motion of Removal, in which case the Vice-President shall act as the Chairman;</w:t>
      </w:r>
    </w:p>
    <w:p w14:paraId="0000004A" w14:textId="19B24EE6" w:rsidR="002E2F77" w:rsidRDefault="00F964F1">
      <w:pPr>
        <w:spacing w:line="360" w:lineRule="auto"/>
        <w:ind w:left="2160"/>
        <w:jc w:val="both"/>
      </w:pPr>
      <w:r>
        <w:t>Section 6.6.2</w:t>
      </w:r>
      <w:r>
        <w:tab/>
      </w:r>
      <w:r>
        <w:tab/>
        <w:t>No remarks shall be made in</w:t>
      </w:r>
      <w:r>
        <w:t xml:space="preserve"> the Extraordinary General Meeting which appear to the Chairman to be of a malicious and/or </w:t>
      </w:r>
      <w:r w:rsidR="00E61F89">
        <w:t>libelous</w:t>
      </w:r>
      <w:r>
        <w:t xml:space="preserve"> nature</w:t>
      </w:r>
      <w:r w:rsidR="00E61F89">
        <w:t>.</w:t>
      </w:r>
    </w:p>
    <w:p w14:paraId="0000004B" w14:textId="77777777" w:rsidR="002E2F77" w:rsidRDefault="00F964F1">
      <w:pPr>
        <w:spacing w:line="360" w:lineRule="auto"/>
        <w:ind w:left="3240"/>
        <w:jc w:val="both"/>
      </w:pPr>
      <w:r>
        <w:t>Section 6.6.2.1</w:t>
      </w:r>
      <w:r>
        <w:tab/>
        <w:t>Any person making such comments shall be asked to leave the Extraordinary General Meeting, and his name may be struck off the memb</w:t>
      </w:r>
      <w:r>
        <w:t>ership roll of the Society, subject to the Executive Committee’s decision.</w:t>
      </w:r>
    </w:p>
    <w:p w14:paraId="0000004C" w14:textId="77777777" w:rsidR="002E2F77" w:rsidRDefault="00F964F1">
      <w:pPr>
        <w:spacing w:line="360" w:lineRule="auto"/>
        <w:ind w:left="2160"/>
        <w:jc w:val="both"/>
      </w:pPr>
      <w:r>
        <w:t>Section 6.6.3</w:t>
      </w:r>
      <w:r>
        <w:tab/>
      </w:r>
      <w:r>
        <w:tab/>
      </w:r>
      <w:r>
        <w:t>During the Extraordinary General Meeting, one or more persons who have signed the Motion of Removal shall bring charges against the Executive Committee member concerned;</w:t>
      </w:r>
    </w:p>
    <w:p w14:paraId="0000004D" w14:textId="77777777" w:rsidR="002E2F77" w:rsidRDefault="00F964F1">
      <w:pPr>
        <w:spacing w:line="360" w:lineRule="auto"/>
        <w:ind w:left="2160"/>
        <w:jc w:val="both"/>
      </w:pPr>
      <w:r>
        <w:lastRenderedPageBreak/>
        <w:t>Section 6.6.4</w:t>
      </w:r>
      <w:r>
        <w:tab/>
      </w:r>
      <w:r>
        <w:tab/>
        <w:t>If no charges are brought against the Executive Committee member concer</w:t>
      </w:r>
      <w:r>
        <w:t>ned during the Extraordinary General Meeting, the Motion of Removal shall immediately fail;</w:t>
      </w:r>
    </w:p>
    <w:p w14:paraId="0000004E" w14:textId="77777777" w:rsidR="002E2F77" w:rsidRDefault="00F964F1">
      <w:pPr>
        <w:spacing w:line="360" w:lineRule="auto"/>
        <w:ind w:left="2160"/>
        <w:jc w:val="both"/>
      </w:pPr>
      <w:r>
        <w:t>Section 6.6.5</w:t>
      </w:r>
      <w:r>
        <w:tab/>
      </w:r>
      <w:r>
        <w:tab/>
        <w:t>After the charges have been heard, the Executive Committee member shall be allowed to either resign immediately or contest the charges;</w:t>
      </w:r>
    </w:p>
    <w:p w14:paraId="0000004F" w14:textId="7DCEC595" w:rsidR="002E2F77" w:rsidRDefault="00F964F1">
      <w:pPr>
        <w:spacing w:line="360" w:lineRule="auto"/>
        <w:ind w:left="2160"/>
        <w:jc w:val="both"/>
      </w:pPr>
      <w:r>
        <w:t>Section 6.6.6</w:t>
      </w:r>
      <w:r>
        <w:tab/>
      </w:r>
      <w:r>
        <w:tab/>
        <w:t>If the Executive Committee member concerned agrees to resign immediately, the Extraordinary General Meeting shall end immediately with no further discussion or deliberation on the matter</w:t>
      </w:r>
      <w:r w:rsidR="00E61F89">
        <w:t>;</w:t>
      </w:r>
    </w:p>
    <w:p w14:paraId="00000050" w14:textId="21054A9F" w:rsidR="002E2F77" w:rsidRDefault="00F964F1">
      <w:pPr>
        <w:spacing w:line="360" w:lineRule="auto"/>
        <w:ind w:left="2160"/>
        <w:jc w:val="both"/>
      </w:pPr>
      <w:r>
        <w:t>Section 6.6.7</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14"/>
          <w:szCs w:val="14"/>
        </w:rPr>
        <w:tab/>
      </w:r>
      <w:r>
        <w:t>If the Executive Committee member concerned decide</w:t>
      </w:r>
      <w:r>
        <w:t>s to contest the charges, both he and the persons who tabled the Motion of Removal shall be allowed to alternately present their arguments until the Chairman is of the opinion that the arguments are sufficiently exhausted</w:t>
      </w:r>
      <w:r w:rsidR="00E61F89">
        <w:t>;</w:t>
      </w:r>
    </w:p>
    <w:p w14:paraId="00000051" w14:textId="73050E97" w:rsidR="002E2F77" w:rsidRDefault="00F964F1">
      <w:pPr>
        <w:spacing w:line="360" w:lineRule="auto"/>
        <w:ind w:left="2160"/>
        <w:jc w:val="both"/>
      </w:pPr>
      <w:r>
        <w:t>Section 6.6.8</w:t>
      </w:r>
      <w:r>
        <w:tab/>
      </w:r>
      <w:r>
        <w:tab/>
        <w:t>After the end of t</w:t>
      </w:r>
      <w:r>
        <w:t>he arguments, all voting members of the Society present at the Extraordinary General Meeting shall vote in a secret ballot whether to either acquit or remove from office the Executive Committee member concerned</w:t>
      </w:r>
      <w:r w:rsidR="00E61F89">
        <w:t>;</w:t>
      </w:r>
    </w:p>
    <w:p w14:paraId="00000052" w14:textId="77777777" w:rsidR="002E2F77" w:rsidRDefault="00F964F1">
      <w:pPr>
        <w:spacing w:line="360" w:lineRule="auto"/>
        <w:ind w:left="2160"/>
        <w:jc w:val="both"/>
      </w:pPr>
      <w:r>
        <w:t>Section 6.6.9</w:t>
      </w:r>
      <w:r>
        <w:tab/>
      </w:r>
      <w:r>
        <w:tab/>
        <w:t>The Chairman shall be respons</w:t>
      </w:r>
      <w:r>
        <w:t>ible for collecting and counting the votes, and announcing the results.</w:t>
      </w:r>
    </w:p>
    <w:p w14:paraId="00000053" w14:textId="02771D6F" w:rsidR="002E2F77" w:rsidRDefault="00F964F1">
      <w:pPr>
        <w:spacing w:line="360" w:lineRule="auto"/>
        <w:ind w:left="3240"/>
        <w:jc w:val="both"/>
      </w:pPr>
      <w:r>
        <w:t>Section 6.6.9.1</w:t>
      </w:r>
      <w:r>
        <w:tab/>
        <w:t>If two-thirds (66.7%) or more of the valid votes indicate that the Executive Committee member concerned should be removed from office, the Chairman shall immediately re</w:t>
      </w:r>
      <w:r>
        <w:t>move him from the Executive Committee</w:t>
      </w:r>
      <w:r w:rsidR="00E61F89">
        <w:t>;</w:t>
      </w:r>
    </w:p>
    <w:p w14:paraId="00000054" w14:textId="77777777" w:rsidR="002E2F77" w:rsidRDefault="00F964F1">
      <w:pPr>
        <w:spacing w:line="360" w:lineRule="auto"/>
        <w:ind w:left="3240"/>
        <w:jc w:val="both"/>
      </w:pPr>
      <w:r>
        <w:t>Section 6.6.9.2</w:t>
      </w:r>
      <w:r>
        <w:tab/>
      </w:r>
      <w:r>
        <w:t>If less than two-thirds (66.7%) of the valid votes indicate that the Executive Committee member concerned should be removed from office, the charges against him shall be immediately dropped.</w:t>
      </w:r>
    </w:p>
    <w:p w14:paraId="00000055" w14:textId="5ACCEB98" w:rsidR="002E2F77" w:rsidRDefault="00F964F1">
      <w:pPr>
        <w:spacing w:line="360" w:lineRule="auto"/>
        <w:ind w:left="2160"/>
        <w:jc w:val="both"/>
      </w:pPr>
      <w:r>
        <w:t>Section 6.6.10</w:t>
      </w:r>
      <w:r>
        <w:tab/>
      </w:r>
      <w:r>
        <w:tab/>
        <w:t>Subsequently, any Motion of Removal against the s</w:t>
      </w:r>
      <w:r>
        <w:t>ame Executive Committee member on the same grounds shall be invalidated without recourse to an Extraordinary General Meeting by the President, or, in the case of a Motion of Removal directed at the President, by the Vice-President</w:t>
      </w:r>
      <w:r w:rsidR="00E61F89">
        <w:t>;</w:t>
      </w:r>
    </w:p>
    <w:p w14:paraId="00000056" w14:textId="5251D0CB" w:rsidR="002E2F77" w:rsidRDefault="00F964F1">
      <w:pPr>
        <w:spacing w:line="360" w:lineRule="auto"/>
        <w:ind w:left="2160"/>
        <w:jc w:val="both"/>
      </w:pPr>
      <w:r>
        <w:lastRenderedPageBreak/>
        <w:t>Section 6.6.11</w:t>
      </w:r>
      <w:r>
        <w:tab/>
      </w:r>
      <w:r>
        <w:tab/>
        <w:t>If the P</w:t>
      </w:r>
      <w:r>
        <w:t>resident resigns or is removed from office, the Vice-President shall assume the office of the President, and find a replacement person to assume the office of Vice-President in accordance with Article IV</w:t>
      </w:r>
      <w:r w:rsidR="00E61F89">
        <w:t>;</w:t>
      </w:r>
    </w:p>
    <w:p w14:paraId="00000057" w14:textId="1F9DA4E4" w:rsidR="002E2F77" w:rsidRDefault="00F964F1">
      <w:pPr>
        <w:spacing w:line="360" w:lineRule="auto"/>
        <w:ind w:left="2160"/>
        <w:jc w:val="both"/>
      </w:pPr>
      <w:r>
        <w:t>Section 6.6.12</w:t>
      </w:r>
      <w:r>
        <w:tab/>
      </w:r>
      <w:r>
        <w:tab/>
        <w:t>If an Executive Committee member ot</w:t>
      </w:r>
      <w:r>
        <w:t>her than the President resigns or is removed from office, the President shall find a replacement person to assume the vacant portfolio in the Executive Committee in accordance with Article IV</w:t>
      </w:r>
      <w:r w:rsidR="00E61F89">
        <w:t>;</w:t>
      </w:r>
    </w:p>
    <w:p w14:paraId="00000059" w14:textId="77777777" w:rsidR="002E2F77" w:rsidRDefault="00F964F1">
      <w:pPr>
        <w:spacing w:line="360" w:lineRule="auto"/>
        <w:ind w:left="2160"/>
        <w:jc w:val="both"/>
      </w:pPr>
      <w:r>
        <w:t>Section 6.6.13</w:t>
      </w:r>
      <w:r>
        <w:tab/>
      </w:r>
      <w:r>
        <w:tab/>
        <w:t>If an Executive Committee member resig</w:t>
      </w:r>
      <w:r>
        <w:t>ns or is removed from office, and there is more than one quarter of the academic year remaining, the President shall convene an Extraordinary General Meeting within two weeks of the resignation or removal with the intention of electing a replacement Execut</w:t>
      </w:r>
      <w:r>
        <w:t>ive Committee member.</w:t>
      </w:r>
    </w:p>
    <w:p w14:paraId="0000005A" w14:textId="0193A483" w:rsidR="002E2F77" w:rsidRDefault="00F964F1">
      <w:pPr>
        <w:spacing w:line="360" w:lineRule="auto"/>
        <w:ind w:left="3240"/>
        <w:jc w:val="both"/>
      </w:pPr>
      <w:r>
        <w:t>Section 6.6.13.1</w:t>
      </w:r>
      <w:r>
        <w:tab/>
        <w:t>The elections shall be held in accordance with Article V</w:t>
      </w:r>
      <w:r w:rsidR="00E61F89">
        <w:t>;</w:t>
      </w:r>
    </w:p>
    <w:p w14:paraId="0000005B" w14:textId="77777777" w:rsidR="002E2F77" w:rsidRDefault="00F964F1">
      <w:pPr>
        <w:spacing w:line="360" w:lineRule="auto"/>
        <w:ind w:left="3240"/>
        <w:jc w:val="both"/>
      </w:pPr>
      <w:r>
        <w:t>Section 6.6.13.2</w:t>
      </w:r>
      <w:r>
        <w:tab/>
        <w:t>In the case of a tie in the second repeated vote, the President shall appoint one of the nominees involved in the tie as the new Executive Com</w:t>
      </w:r>
      <w:r>
        <w:t>mittee member.</w:t>
      </w:r>
    </w:p>
    <w:p w14:paraId="4679E1C0" w14:textId="544F39AF" w:rsidR="008C3C67" w:rsidRDefault="00F964F1">
      <w:pPr>
        <w:spacing w:line="360" w:lineRule="auto"/>
        <w:jc w:val="both"/>
      </w:pPr>
      <w:r>
        <w:t>Section 7</w:t>
      </w:r>
      <w:r>
        <w:tab/>
        <w:t>To secure a smooth transition between Executive Committees, the following guidelines shall apply:</w:t>
      </w:r>
    </w:p>
    <w:p w14:paraId="0000005D" w14:textId="5A0792E2" w:rsidR="002E2F77" w:rsidRDefault="00F964F1" w:rsidP="008C3C67">
      <w:pPr>
        <w:spacing w:line="360" w:lineRule="auto"/>
        <w:ind w:left="2160" w:hanging="1026"/>
        <w:jc w:val="both"/>
      </w:pPr>
      <w:r>
        <w:t>Section 7.1</w:t>
      </w:r>
      <w:r>
        <w:tab/>
        <w:t>After the Annual General Meeting, the incoming Committee will be understudy to the outgoing Committee before assuming off</w:t>
      </w:r>
      <w:r>
        <w:t>ice at the end of Spring Quarter. This period may be shortened at the discretion of incoming and outgoing Committees</w:t>
      </w:r>
      <w:r w:rsidR="00E61F89">
        <w:t>;</w:t>
      </w:r>
    </w:p>
    <w:p w14:paraId="0000005E" w14:textId="228E73FA" w:rsidR="002E2F77" w:rsidRDefault="00F964F1" w:rsidP="008C3C67">
      <w:pPr>
        <w:spacing w:line="360" w:lineRule="auto"/>
        <w:ind w:left="2160" w:hanging="1026"/>
        <w:jc w:val="both"/>
      </w:pPr>
      <w:r>
        <w:t>Section 7.2</w:t>
      </w:r>
      <w:r>
        <w:tab/>
        <w:t xml:space="preserve">The outgoing Treasurer shall present a report of the accounts to the incoming Executive Committee. The incoming President and </w:t>
      </w:r>
      <w:r>
        <w:t>Treasurer shall clarify all doubts and endorse the accounts</w:t>
      </w:r>
      <w:r w:rsidR="00E61F89">
        <w:t>;</w:t>
      </w:r>
    </w:p>
    <w:p w14:paraId="0000005F" w14:textId="77777777" w:rsidR="002E2F77" w:rsidRDefault="00F964F1" w:rsidP="008C3C67">
      <w:pPr>
        <w:spacing w:line="360" w:lineRule="auto"/>
        <w:ind w:left="2160" w:hanging="1026"/>
        <w:jc w:val="both"/>
      </w:pPr>
      <w:r>
        <w:t>Section 7.3</w:t>
      </w:r>
      <w:r>
        <w:tab/>
        <w:t>If an Executive Committee member resigns or is removed from office, and there is one quarter or less of the academic year remaining, the Executive Committee shall appoint a replacemen</w:t>
      </w:r>
      <w:r>
        <w:t>t Executive Committee member through a vote requiring a simple majority.</w:t>
      </w:r>
    </w:p>
    <w:p w14:paraId="00000060" w14:textId="77777777" w:rsidR="002E2F77" w:rsidRDefault="002E2F77">
      <w:pPr>
        <w:spacing w:line="360" w:lineRule="auto"/>
        <w:jc w:val="both"/>
      </w:pPr>
    </w:p>
    <w:p w14:paraId="00000061" w14:textId="77777777" w:rsidR="002E2F77" w:rsidRDefault="00F964F1">
      <w:pPr>
        <w:spacing w:line="360" w:lineRule="auto"/>
        <w:jc w:val="both"/>
        <w:rPr>
          <w:b/>
          <w:u w:val="single"/>
        </w:rPr>
      </w:pPr>
      <w:r>
        <w:rPr>
          <w:b/>
          <w:u w:val="single"/>
        </w:rPr>
        <w:t xml:space="preserve">Article V: Elections </w:t>
      </w:r>
    </w:p>
    <w:p w14:paraId="00000062" w14:textId="77777777" w:rsidR="002E2F77" w:rsidRDefault="00F964F1">
      <w:pPr>
        <w:spacing w:line="360" w:lineRule="auto"/>
        <w:jc w:val="both"/>
      </w:pPr>
      <w:r>
        <w:lastRenderedPageBreak/>
        <w:t xml:space="preserve">Section 1 </w:t>
      </w:r>
      <w:r>
        <w:tab/>
        <w:t>All elections held to appoint student Officers shall be held in accordance with the following bylaws.</w:t>
      </w:r>
    </w:p>
    <w:p w14:paraId="00000063" w14:textId="77777777" w:rsidR="002E2F77" w:rsidRDefault="00F964F1">
      <w:pPr>
        <w:spacing w:line="360" w:lineRule="auto"/>
        <w:ind w:left="1080"/>
        <w:jc w:val="both"/>
      </w:pPr>
      <w:r>
        <w:t>Section 1.1</w:t>
      </w:r>
      <w:r>
        <w:tab/>
      </w:r>
      <w:r>
        <w:t>Nominations for the positions in the Executive Committee shall be made according to the following procedure:</w:t>
      </w:r>
    </w:p>
    <w:p w14:paraId="00000064" w14:textId="77777777" w:rsidR="002E2F77" w:rsidRDefault="00F964F1">
      <w:pPr>
        <w:spacing w:line="360" w:lineRule="auto"/>
        <w:ind w:left="2160"/>
        <w:jc w:val="both"/>
      </w:pPr>
      <w:r>
        <w:t>Section 1.1.1</w:t>
      </w:r>
      <w:r>
        <w:tab/>
      </w:r>
      <w:r>
        <w:tab/>
        <w:t>All nominations shall be handled by the incumbent Secretary. Nominations shall be opened two weeks prior to the Annual General Meeti</w:t>
      </w:r>
      <w:r>
        <w:t>ng, and closed one day prior to the Annual General Meeting;</w:t>
      </w:r>
    </w:p>
    <w:p w14:paraId="00000065" w14:textId="77777777" w:rsidR="002E2F77" w:rsidRDefault="00F964F1">
      <w:pPr>
        <w:spacing w:line="360" w:lineRule="auto"/>
        <w:ind w:left="2160"/>
        <w:jc w:val="both"/>
      </w:pPr>
      <w:r>
        <w:t>Section 1.1.2</w:t>
      </w:r>
      <w:r>
        <w:tab/>
      </w:r>
      <w:r>
        <w:tab/>
        <w:t>Any ordinary or voting member of the Society may nominate any person fulfilling the criteria described in Section 2 of Article IV. Nominations for any person who does not fulfil the</w:t>
      </w:r>
      <w:r>
        <w:t xml:space="preserve"> criteria described in Section 2 of Article IV shall be considered invalid;</w:t>
      </w:r>
    </w:p>
    <w:p w14:paraId="00000066" w14:textId="77777777" w:rsidR="002E2F77" w:rsidRDefault="00F964F1">
      <w:pPr>
        <w:spacing w:line="360" w:lineRule="auto"/>
        <w:ind w:left="2160"/>
        <w:jc w:val="both"/>
      </w:pPr>
      <w:r>
        <w:t>Section 1.1.3</w:t>
      </w:r>
      <w:r>
        <w:tab/>
      </w:r>
      <w:r>
        <w:tab/>
        <w:t>Each nomination must be made for a specific position in the Executive Committee;</w:t>
      </w:r>
    </w:p>
    <w:p w14:paraId="00000067" w14:textId="77777777" w:rsidR="002E2F77" w:rsidRDefault="00F964F1">
      <w:pPr>
        <w:spacing w:line="360" w:lineRule="auto"/>
        <w:ind w:left="2160"/>
        <w:jc w:val="both"/>
      </w:pPr>
      <w:r>
        <w:t>Section 1.1.4</w:t>
      </w:r>
      <w:r>
        <w:tab/>
      </w:r>
      <w:r>
        <w:tab/>
        <w:t>Each member of the Society is eligible to cast up to one valid nomina</w:t>
      </w:r>
      <w:r>
        <w:t>tion for each position. He may not nominate any one person to multiple positions;</w:t>
      </w:r>
    </w:p>
    <w:p w14:paraId="00000068" w14:textId="77777777" w:rsidR="002E2F77" w:rsidRDefault="00F964F1">
      <w:pPr>
        <w:spacing w:line="360" w:lineRule="auto"/>
        <w:ind w:left="2160"/>
        <w:jc w:val="both"/>
      </w:pPr>
      <w:r>
        <w:t>Section 1.1.5</w:t>
      </w:r>
      <w:r>
        <w:tab/>
      </w:r>
      <w:r>
        <w:tab/>
        <w:t>An incumbent member of the outgoing Executive Committee may be nominated for any position in the incoming Executive Committee;</w:t>
      </w:r>
    </w:p>
    <w:p w14:paraId="00000069" w14:textId="77777777" w:rsidR="002E2F77" w:rsidRDefault="00F964F1">
      <w:pPr>
        <w:spacing w:line="360" w:lineRule="auto"/>
        <w:ind w:left="2160"/>
        <w:jc w:val="both"/>
      </w:pPr>
      <w:r>
        <w:t>Section 1.1.6</w:t>
      </w:r>
      <w:r>
        <w:tab/>
      </w:r>
      <w:r>
        <w:tab/>
        <w:t>The list of succe</w:t>
      </w:r>
      <w:r>
        <w:t>ssful nominations shall be disseminated to the Society after the end of the nomination period, prior to the Annual General Meeting;</w:t>
      </w:r>
    </w:p>
    <w:p w14:paraId="0000006A" w14:textId="0BD9196B" w:rsidR="002E2F77" w:rsidRDefault="00F964F1">
      <w:pPr>
        <w:spacing w:line="360" w:lineRule="auto"/>
        <w:ind w:left="2160"/>
        <w:jc w:val="both"/>
      </w:pPr>
      <w:r>
        <w:t xml:space="preserve">Section 1.1.7 </w:t>
      </w:r>
      <w:r>
        <w:tab/>
      </w:r>
      <w:r>
        <w:tab/>
        <w:t>A nominee may choose to accept or decline a successful nomination</w:t>
      </w:r>
      <w:r w:rsidR="00E61F89">
        <w:t>;</w:t>
      </w:r>
    </w:p>
    <w:p w14:paraId="0000006B" w14:textId="749B5228" w:rsidR="002E2F77" w:rsidRDefault="00F964F1">
      <w:pPr>
        <w:spacing w:line="360" w:lineRule="auto"/>
        <w:ind w:left="2160"/>
        <w:jc w:val="both"/>
      </w:pPr>
      <w:r>
        <w:t>Section 1.1.8</w:t>
      </w:r>
      <w:r>
        <w:tab/>
      </w:r>
      <w:r>
        <w:tab/>
        <w:t>The elections shall not be</w:t>
      </w:r>
      <w:r>
        <w:t xml:space="preserve"> held in any particular order, and all positions will be voted for simultaneously</w:t>
      </w:r>
      <w:r w:rsidR="00E61F89">
        <w:t>;</w:t>
      </w:r>
    </w:p>
    <w:p w14:paraId="0000006C" w14:textId="77777777" w:rsidR="002E2F77" w:rsidRDefault="00F964F1">
      <w:pPr>
        <w:spacing w:line="360" w:lineRule="auto"/>
        <w:ind w:left="2160"/>
        <w:jc w:val="both"/>
      </w:pPr>
      <w:r>
        <w:t>Section 1.1.9</w:t>
      </w:r>
      <w:r>
        <w:tab/>
      </w:r>
      <w:r>
        <w:tab/>
        <w:t>The consideration of Executive Committee positions shall begin with the speeches made by the nominees. During this segment, each nominee is eligible to presen</w:t>
      </w:r>
      <w:r>
        <w:t>t a speech of no longer than five minutes in length. If a nominee has been nominated for more than one position, he will deliver a speech covering all his nominations at once.</w:t>
      </w:r>
    </w:p>
    <w:p w14:paraId="0000006D" w14:textId="77777777" w:rsidR="002E2F77" w:rsidRDefault="00F964F1">
      <w:pPr>
        <w:spacing w:line="360" w:lineRule="auto"/>
        <w:ind w:left="1080"/>
        <w:jc w:val="both"/>
      </w:pPr>
      <w:r>
        <w:t>Section 1.2</w:t>
      </w:r>
      <w:r>
        <w:tab/>
        <w:t>Subsequent to the conclusion of all nominee speeches, a general ques</w:t>
      </w:r>
      <w:r>
        <w:t>tion-and-answer session shall be held, according to the following procedure:</w:t>
      </w:r>
    </w:p>
    <w:p w14:paraId="0000006E" w14:textId="2818BEE0" w:rsidR="002E2F77" w:rsidRDefault="00F964F1">
      <w:pPr>
        <w:spacing w:line="360" w:lineRule="auto"/>
        <w:ind w:left="2160"/>
        <w:jc w:val="both"/>
      </w:pPr>
      <w:r>
        <w:lastRenderedPageBreak/>
        <w:t>Section 1.2.1</w:t>
      </w:r>
      <w:r>
        <w:tab/>
      </w:r>
      <w:r>
        <w:tab/>
        <w:t>All members of the Society are eligible to pose questions to the nominees. The questions may, at the choice of the members asking the questions, be directed at spec</w:t>
      </w:r>
      <w:r>
        <w:t>ific nominees or be open to any nominee who chooses to answer them</w:t>
      </w:r>
      <w:r w:rsidR="00E61F89">
        <w:t>;</w:t>
      </w:r>
    </w:p>
    <w:p w14:paraId="0000006F" w14:textId="5F594A3B" w:rsidR="002E2F77" w:rsidRDefault="00F964F1">
      <w:pPr>
        <w:spacing w:line="360" w:lineRule="auto"/>
        <w:ind w:left="2160"/>
        <w:jc w:val="both"/>
      </w:pPr>
      <w:r>
        <w:t>Section 1.2.2</w:t>
      </w:r>
      <w:r>
        <w:tab/>
      </w:r>
      <w:r>
        <w:tab/>
        <w:t>The question-and-answer session will be compartmentalized by position. If a nominee has been nominated for more than one position, he shall be present for all question-and-a</w:t>
      </w:r>
      <w:r>
        <w:t>nswer sessions for his nominated positions</w:t>
      </w:r>
      <w:r w:rsidR="00E61F89">
        <w:t>;</w:t>
      </w:r>
    </w:p>
    <w:p w14:paraId="00000070" w14:textId="2A858463" w:rsidR="002E2F77" w:rsidRDefault="00F964F1">
      <w:pPr>
        <w:spacing w:line="360" w:lineRule="auto"/>
        <w:ind w:left="2160"/>
        <w:jc w:val="both"/>
      </w:pPr>
      <w:r>
        <w:t>Section 1.2.3</w:t>
      </w:r>
      <w:r>
        <w:tab/>
      </w:r>
      <w:r>
        <w:tab/>
        <w:t>The Chairman shall maintain order during the session</w:t>
      </w:r>
      <w:r w:rsidR="00E61F89">
        <w:t>;</w:t>
      </w:r>
    </w:p>
    <w:p w14:paraId="00000071" w14:textId="5F3487EE" w:rsidR="002E2F77" w:rsidRDefault="00F964F1">
      <w:pPr>
        <w:spacing w:line="360" w:lineRule="auto"/>
        <w:ind w:left="2160"/>
        <w:jc w:val="both"/>
      </w:pPr>
      <w:r>
        <w:t>Section 1.2.4</w:t>
      </w:r>
      <w:r>
        <w:tab/>
      </w:r>
      <w:r>
        <w:tab/>
        <w:t>All questions and answers shall not be malicious or libe</w:t>
      </w:r>
      <w:r>
        <w:t>lous.</w:t>
      </w:r>
    </w:p>
    <w:p w14:paraId="00000072" w14:textId="77777777" w:rsidR="002E2F77" w:rsidRDefault="00F964F1">
      <w:pPr>
        <w:spacing w:line="360" w:lineRule="auto"/>
        <w:ind w:left="1080"/>
        <w:jc w:val="both"/>
      </w:pPr>
      <w:r>
        <w:t>Section 1.3</w:t>
      </w:r>
      <w:r>
        <w:tab/>
        <w:t>After the conclusion of the question-and-answer sessi</w:t>
      </w:r>
      <w:r>
        <w:t>on, the Chairman shall ask all Executive Committee nominees to leave the room and a vote shall be conducted according to the following procedure:</w:t>
      </w:r>
    </w:p>
    <w:p w14:paraId="00000073" w14:textId="77777777" w:rsidR="002E2F77" w:rsidRDefault="00F964F1">
      <w:pPr>
        <w:spacing w:line="360" w:lineRule="auto"/>
        <w:ind w:left="2160"/>
        <w:jc w:val="both"/>
      </w:pPr>
      <w:r>
        <w:t>Section 1.3.1</w:t>
      </w:r>
      <w:r>
        <w:tab/>
      </w:r>
      <w:r>
        <w:tab/>
        <w:t>All voting members of the Society are eligible to vote, except the nominees under consideration</w:t>
      </w:r>
      <w:r>
        <w:t>;</w:t>
      </w:r>
    </w:p>
    <w:p w14:paraId="00000074" w14:textId="77777777" w:rsidR="002E2F77" w:rsidRDefault="00F964F1">
      <w:pPr>
        <w:spacing w:line="360" w:lineRule="auto"/>
        <w:ind w:left="2160"/>
        <w:jc w:val="both"/>
      </w:pPr>
      <w:r>
        <w:t>Section 1.3.2</w:t>
      </w:r>
      <w:r>
        <w:tab/>
      </w:r>
      <w:r>
        <w:tab/>
      </w:r>
      <w:r>
        <w:rPr>
          <w:rFonts w:ascii="Times New Roman" w:eastAsia="Times New Roman" w:hAnsi="Times New Roman" w:cs="Times New Roman"/>
          <w:sz w:val="14"/>
          <w:szCs w:val="14"/>
        </w:rPr>
        <w:t xml:space="preserve"> </w:t>
      </w:r>
      <w:r>
        <w:t>All votes shall be cast using secret ballots;</w:t>
      </w:r>
    </w:p>
    <w:p w14:paraId="00000075" w14:textId="77777777" w:rsidR="002E2F77" w:rsidRDefault="00F964F1">
      <w:pPr>
        <w:spacing w:line="360" w:lineRule="auto"/>
        <w:ind w:left="2160"/>
        <w:jc w:val="both"/>
      </w:pPr>
      <w:r>
        <w:t>Section 1.3.3</w:t>
      </w:r>
      <w:r>
        <w:tab/>
      </w:r>
      <w:r>
        <w:tab/>
        <w:t>Each voting member will be given a voting sheet with all nominations per position, and is to vote for all positions at once after the conclusion of the speeches and question-and</w:t>
      </w:r>
      <w:r>
        <w:t>-answer sessions;</w:t>
      </w:r>
    </w:p>
    <w:p w14:paraId="00000076" w14:textId="77777777" w:rsidR="002E2F77" w:rsidRDefault="00F964F1">
      <w:pPr>
        <w:spacing w:line="360" w:lineRule="auto"/>
        <w:ind w:left="2160"/>
        <w:jc w:val="both"/>
      </w:pPr>
      <w:r>
        <w:t>Section 1.3.4</w:t>
      </w:r>
      <w:r>
        <w:tab/>
      </w:r>
      <w:r>
        <w:tab/>
        <w:t>Voting members can vote the same nominee for multiple positions;</w:t>
      </w:r>
    </w:p>
    <w:p w14:paraId="00000077" w14:textId="77777777" w:rsidR="002E2F77" w:rsidRDefault="00F964F1">
      <w:pPr>
        <w:spacing w:line="360" w:lineRule="auto"/>
        <w:ind w:left="2160"/>
        <w:jc w:val="both"/>
      </w:pPr>
      <w:r>
        <w:t>Section 1.3.5</w:t>
      </w:r>
      <w:r>
        <w:tab/>
      </w:r>
      <w:r>
        <w:tab/>
        <w:t>The Chairman shall count the number of votes received by each nominee;</w:t>
      </w:r>
    </w:p>
    <w:p w14:paraId="00000078" w14:textId="71786049" w:rsidR="002E2F77" w:rsidRDefault="00F964F1">
      <w:pPr>
        <w:spacing w:line="360" w:lineRule="auto"/>
        <w:ind w:left="2160"/>
        <w:jc w:val="both"/>
      </w:pPr>
      <w:r>
        <w:t>Section 1.3.6</w:t>
      </w:r>
      <w:r>
        <w:tab/>
      </w:r>
      <w:r>
        <w:tab/>
        <w:t>A nominee is successfully elected if he receives at least</w:t>
      </w:r>
      <w:r>
        <w:t xml:space="preserve"> 50% of all votes</w:t>
      </w:r>
      <w:r w:rsidR="00E61F89">
        <w:t>.</w:t>
      </w:r>
    </w:p>
    <w:p w14:paraId="00000079" w14:textId="4D936E43" w:rsidR="002E2F77" w:rsidRDefault="00F964F1">
      <w:pPr>
        <w:spacing w:line="360" w:lineRule="auto"/>
        <w:ind w:left="1080"/>
        <w:jc w:val="both"/>
      </w:pPr>
      <w:r>
        <w:t>Section 1.4</w:t>
      </w:r>
      <w:r>
        <w:tab/>
        <w:t>The Chairman shall then invite the nominees back into the room, and announces only the name of the successful nominee</w:t>
      </w:r>
      <w:r w:rsidR="008C3C67">
        <w:t>;</w:t>
      </w:r>
    </w:p>
    <w:p w14:paraId="0000007A" w14:textId="2A9B8F3D" w:rsidR="002E2F77" w:rsidRDefault="00F964F1">
      <w:pPr>
        <w:spacing w:line="360" w:lineRule="auto"/>
        <w:ind w:left="1080"/>
        <w:jc w:val="both"/>
      </w:pPr>
      <w:r>
        <w:t>Section 1.5</w:t>
      </w:r>
      <w:r>
        <w:tab/>
        <w:t>Should one nominee win two positions, he is entitled to choose his preferred position. The rem</w:t>
      </w:r>
      <w:r>
        <w:t>aining position will then be subject to a second round of voting with the remaining candidates</w:t>
      </w:r>
      <w:r w:rsidR="008C3C67">
        <w:t>;</w:t>
      </w:r>
    </w:p>
    <w:p w14:paraId="0000007B" w14:textId="0BFCDF8D" w:rsidR="002E2F77" w:rsidRDefault="00F964F1">
      <w:pPr>
        <w:spacing w:line="360" w:lineRule="auto"/>
        <w:ind w:left="1080"/>
        <w:jc w:val="both"/>
      </w:pPr>
      <w:r>
        <w:t>Section 1.6</w:t>
      </w:r>
      <w:r>
        <w:tab/>
        <w:t>If there is no clear majority after the counting of votes, the top two candidates’ names will be submitted for a repeated vote</w:t>
      </w:r>
      <w:r w:rsidR="008C3C67">
        <w:t>;</w:t>
      </w:r>
    </w:p>
    <w:p w14:paraId="0000007C" w14:textId="7A847840" w:rsidR="002E2F77" w:rsidRDefault="00F964F1">
      <w:pPr>
        <w:spacing w:line="360" w:lineRule="auto"/>
        <w:ind w:left="1080"/>
        <w:jc w:val="both"/>
      </w:pPr>
      <w:r>
        <w:lastRenderedPageBreak/>
        <w:t>Section 1.7</w:t>
      </w:r>
      <w:r>
        <w:tab/>
        <w:t>In the e</w:t>
      </w:r>
      <w:r>
        <w:t>vent of a tie in the repeated vote, the nominees involved in the tie may choose to deliver a speech of no longer than two minutes in length, before the commencement of a second repeated vote</w:t>
      </w:r>
      <w:r w:rsidR="008C3C67">
        <w:t>;</w:t>
      </w:r>
    </w:p>
    <w:p w14:paraId="0000007E" w14:textId="54A4B7E2" w:rsidR="002E2F77" w:rsidRDefault="00F964F1">
      <w:pPr>
        <w:spacing w:line="360" w:lineRule="auto"/>
        <w:ind w:left="1080"/>
        <w:jc w:val="both"/>
      </w:pPr>
      <w:r>
        <w:t>Section 1.</w:t>
      </w:r>
      <w:r w:rsidR="008C3C67">
        <w:t>8</w:t>
      </w:r>
      <w:r>
        <w:tab/>
        <w:t>If the position under consideration is that of the President, the outgoing Executive Committee shall appoint, by way of a simp</w:t>
      </w:r>
      <w:r>
        <w:t xml:space="preserve">le majority vote, the nominee to hold the President position.  </w:t>
      </w:r>
    </w:p>
    <w:p w14:paraId="0000007F" w14:textId="77777777" w:rsidR="002E2F77" w:rsidRDefault="002E2F77">
      <w:pPr>
        <w:spacing w:line="360" w:lineRule="auto"/>
        <w:ind w:left="1080"/>
        <w:jc w:val="both"/>
      </w:pPr>
    </w:p>
    <w:p w14:paraId="00000080" w14:textId="77777777" w:rsidR="002E2F77" w:rsidRDefault="00F964F1">
      <w:pPr>
        <w:spacing w:line="360" w:lineRule="auto"/>
        <w:jc w:val="both"/>
      </w:pPr>
      <w:r>
        <w:t xml:space="preserve">Section 2 </w:t>
      </w:r>
      <w:r>
        <w:tab/>
        <w:t>In the event that a member cannot participate in the voting process (due to external commitments etc.), the member may appoint a proxy to cast a vote on his behalf.</w:t>
      </w:r>
    </w:p>
    <w:p w14:paraId="00000081" w14:textId="07D58A48" w:rsidR="002E2F77" w:rsidRDefault="00F964F1">
      <w:pPr>
        <w:spacing w:line="360" w:lineRule="auto"/>
        <w:ind w:left="1080"/>
        <w:jc w:val="both"/>
      </w:pPr>
      <w:r>
        <w:t>Section 2.1</w:t>
      </w:r>
      <w:r>
        <w:tab/>
        <w:t>The proxy vote will count for the same number of votes as a normal, non-proxy vote</w:t>
      </w:r>
      <w:r w:rsidR="008C3C67">
        <w:t>;</w:t>
      </w:r>
    </w:p>
    <w:p w14:paraId="00000082" w14:textId="6245F927" w:rsidR="002E2F77" w:rsidRDefault="00F964F1">
      <w:pPr>
        <w:spacing w:line="360" w:lineRule="auto"/>
        <w:ind w:left="1080"/>
        <w:jc w:val="both"/>
      </w:pPr>
      <w:r>
        <w:t>Section 2.2</w:t>
      </w:r>
      <w:r>
        <w:tab/>
        <w:t>The appointment of a proxy must be done through written notice, by both the appointed proxy and member, to the Executive Committee at least 24 hours</w:t>
      </w:r>
      <w:r>
        <w:t xml:space="preserve"> prior to the commencement of the vote</w:t>
      </w:r>
      <w:r w:rsidR="008C3C67">
        <w:t>;</w:t>
      </w:r>
    </w:p>
    <w:p w14:paraId="00000083" w14:textId="77777777" w:rsidR="002E2F77" w:rsidRDefault="00F964F1">
      <w:pPr>
        <w:spacing w:line="360" w:lineRule="auto"/>
        <w:ind w:left="1080"/>
        <w:jc w:val="both"/>
      </w:pPr>
      <w:r>
        <w:t>Section 2.3</w:t>
      </w:r>
      <w:r>
        <w:tab/>
        <w:t>The conduct of a proxy vote will be the same as stipulated in Section 1 of Article V.</w:t>
      </w:r>
    </w:p>
    <w:p w14:paraId="00000084" w14:textId="77777777" w:rsidR="002E2F77" w:rsidRDefault="002E2F77">
      <w:pPr>
        <w:spacing w:line="360" w:lineRule="auto"/>
        <w:jc w:val="both"/>
      </w:pPr>
    </w:p>
    <w:p w14:paraId="00000085" w14:textId="77777777" w:rsidR="002E2F77" w:rsidRDefault="00F964F1">
      <w:pPr>
        <w:spacing w:line="360" w:lineRule="auto"/>
        <w:jc w:val="both"/>
        <w:rPr>
          <w:b/>
          <w:u w:val="single"/>
        </w:rPr>
      </w:pPr>
      <w:r>
        <w:rPr>
          <w:b/>
          <w:u w:val="single"/>
        </w:rPr>
        <w:t xml:space="preserve">Article VI: Handling of Funds </w:t>
      </w:r>
    </w:p>
    <w:p w14:paraId="00000086" w14:textId="77777777" w:rsidR="002E2F77" w:rsidRDefault="00F964F1">
      <w:pPr>
        <w:spacing w:line="360" w:lineRule="auto"/>
        <w:jc w:val="both"/>
        <w:rPr>
          <w:b/>
          <w:i/>
        </w:rPr>
      </w:pPr>
      <w:r>
        <w:t>Section 1</w:t>
      </w:r>
      <w:r>
        <w:tab/>
      </w:r>
      <w:r>
        <w:rPr>
          <w:b/>
          <w:i/>
        </w:rPr>
        <w:t>All funds collected will be deposited in the Society’s University account wi</w:t>
      </w:r>
      <w:r>
        <w:rPr>
          <w:b/>
          <w:i/>
        </w:rPr>
        <w:t>th the Center for Leadership and Involvement.</w:t>
      </w:r>
    </w:p>
    <w:p w14:paraId="00000087" w14:textId="77777777" w:rsidR="002E2F77" w:rsidRDefault="00F964F1">
      <w:pPr>
        <w:spacing w:line="360" w:lineRule="auto"/>
        <w:jc w:val="both"/>
      </w:pPr>
      <w:r>
        <w:t>Section 2</w:t>
      </w:r>
      <w:r>
        <w:tab/>
        <w:t>The treasurer shall be the primary officer designated to handle the Society’s finances. In doing so, he commits to maintain a proper book of accounts, detailing all the finances of the Society.</w:t>
      </w:r>
    </w:p>
    <w:p w14:paraId="00000088" w14:textId="5541ED43" w:rsidR="002E2F77" w:rsidRDefault="00F964F1">
      <w:pPr>
        <w:spacing w:line="360" w:lineRule="auto"/>
        <w:ind w:left="1080"/>
        <w:jc w:val="both"/>
      </w:pPr>
      <w:r>
        <w:t>Sectio</w:t>
      </w:r>
      <w:r>
        <w:t>n 2.1</w:t>
      </w:r>
      <w:r>
        <w:tab/>
        <w:t>The Treasurer shall only approve expenses amounting up to and including US$100 or its equivalent in any other currency. The Executive Committee shall approve any expense of value greater than US$100 or its equivalent in any other currency</w:t>
      </w:r>
      <w:r w:rsidR="008C3C67">
        <w:t>;</w:t>
      </w:r>
    </w:p>
    <w:p w14:paraId="00000089" w14:textId="482F3CED" w:rsidR="002E2F77" w:rsidRDefault="00F964F1">
      <w:pPr>
        <w:spacing w:line="360" w:lineRule="auto"/>
        <w:ind w:left="1080"/>
        <w:jc w:val="both"/>
      </w:pPr>
      <w:r>
        <w:t>Section 2.</w:t>
      </w:r>
      <w:r>
        <w:t>2</w:t>
      </w:r>
      <w:r>
        <w:tab/>
        <w:t>The Treasurer shall make an annual report of the finances of the Society, describing income and expenditure in detail, during the Society’s Annual General Meeting and other General Meetings in accordance with Article VIII and Article IX</w:t>
      </w:r>
      <w:r w:rsidR="008C3C67">
        <w:t>;</w:t>
      </w:r>
    </w:p>
    <w:p w14:paraId="0000008A" w14:textId="6AFA17F6" w:rsidR="002E2F77" w:rsidRDefault="00F964F1">
      <w:pPr>
        <w:spacing w:line="360" w:lineRule="auto"/>
        <w:ind w:left="1080"/>
        <w:jc w:val="both"/>
      </w:pPr>
      <w:r>
        <w:t>Section 2.3</w:t>
      </w:r>
      <w:r>
        <w:tab/>
        <w:t xml:space="preserve">The </w:t>
      </w:r>
      <w:r>
        <w:t>Treasurer shall make a report of the finances of the Society to the Executive Committee at every Executive Committee Meeting</w:t>
      </w:r>
      <w:r w:rsidR="008C3C67">
        <w:t>;</w:t>
      </w:r>
    </w:p>
    <w:p w14:paraId="0000008B" w14:textId="2A5FCDA7" w:rsidR="002E2F77" w:rsidRDefault="00F964F1">
      <w:pPr>
        <w:spacing w:line="360" w:lineRule="auto"/>
        <w:ind w:left="1080"/>
        <w:jc w:val="both"/>
      </w:pPr>
      <w:r>
        <w:lastRenderedPageBreak/>
        <w:t>Section 2.4</w:t>
      </w:r>
      <w:r>
        <w:tab/>
        <w:t>The Treasurer shall immediately report any financial irregularity to the President, who shall subsequently call an Exe</w:t>
      </w:r>
      <w:r>
        <w:t>cutive Committee Meeting</w:t>
      </w:r>
      <w:r w:rsidR="008C3C67">
        <w:t>;</w:t>
      </w:r>
    </w:p>
    <w:p w14:paraId="0000008C" w14:textId="77777777" w:rsidR="002E2F77" w:rsidRDefault="00F964F1">
      <w:pPr>
        <w:spacing w:line="360" w:lineRule="auto"/>
        <w:ind w:left="1080"/>
        <w:jc w:val="both"/>
      </w:pPr>
      <w:r>
        <w:t>Section 2.5</w:t>
      </w:r>
      <w:r>
        <w:tab/>
        <w:t>The Treasurer shall make up for any loss through poor accounting, or otherwise.</w:t>
      </w:r>
    </w:p>
    <w:p w14:paraId="0000008D" w14:textId="77777777" w:rsidR="002E2F77" w:rsidRDefault="00F964F1">
      <w:pPr>
        <w:spacing w:line="360" w:lineRule="auto"/>
        <w:ind w:left="2160"/>
        <w:jc w:val="both"/>
      </w:pPr>
      <w:r>
        <w:t>Section 2.5.1</w:t>
      </w:r>
      <w:r>
        <w:tab/>
      </w:r>
      <w:r>
        <w:tab/>
        <w:t>He shall only be exempted from making compensation if the Executive Committee is unanimous in finding him free from blame;</w:t>
      </w:r>
    </w:p>
    <w:p w14:paraId="0000008E" w14:textId="77777777" w:rsidR="002E2F77" w:rsidRDefault="00F964F1">
      <w:pPr>
        <w:spacing w:line="360" w:lineRule="auto"/>
        <w:ind w:left="2160"/>
        <w:jc w:val="both"/>
      </w:pPr>
      <w:r>
        <w:t>Section 2.5.2</w:t>
      </w:r>
      <w:r>
        <w:tab/>
      </w:r>
      <w:r>
        <w:tab/>
        <w:t>Members of the Society shall be informed of the loss, and, if applicable, the circumstances surrounding it as soon as practically possible.</w:t>
      </w:r>
    </w:p>
    <w:p w14:paraId="0000008F" w14:textId="77777777" w:rsidR="002E2F77" w:rsidRDefault="00F964F1">
      <w:pPr>
        <w:spacing w:line="360" w:lineRule="auto"/>
        <w:ind w:left="1080"/>
        <w:jc w:val="both"/>
      </w:pPr>
      <w:r>
        <w:t>Section 2.6</w:t>
      </w:r>
      <w:r>
        <w:tab/>
        <w:t>The President may ask to inspect the accounts at any time.</w:t>
      </w:r>
    </w:p>
    <w:p w14:paraId="00000091" w14:textId="38613CA9" w:rsidR="002E2F77" w:rsidRDefault="00F964F1" w:rsidP="008C3C67">
      <w:pPr>
        <w:spacing w:line="360" w:lineRule="auto"/>
        <w:ind w:left="720"/>
        <w:jc w:val="both"/>
      </w:pPr>
      <w:r>
        <w:t xml:space="preserve"> </w:t>
      </w:r>
    </w:p>
    <w:p w14:paraId="00000092" w14:textId="77777777" w:rsidR="002E2F77" w:rsidRDefault="00F964F1">
      <w:pPr>
        <w:spacing w:line="360" w:lineRule="auto"/>
        <w:jc w:val="both"/>
        <w:rPr>
          <w:b/>
          <w:u w:val="single"/>
        </w:rPr>
      </w:pPr>
      <w:r>
        <w:rPr>
          <w:b/>
          <w:u w:val="single"/>
        </w:rPr>
        <w:t xml:space="preserve">Article VII: Amendments </w:t>
      </w:r>
    </w:p>
    <w:p w14:paraId="00000093" w14:textId="77777777" w:rsidR="002E2F77" w:rsidRDefault="00F964F1">
      <w:pPr>
        <w:spacing w:line="360" w:lineRule="auto"/>
        <w:jc w:val="both"/>
      </w:pPr>
      <w:r>
        <w:t>Se</w:t>
      </w:r>
      <w:r>
        <w:t>ction 1</w:t>
      </w:r>
      <w:r>
        <w:tab/>
        <w:t>An amendment to the By-laws may be proposed through tabling a motion during the Annual General Meeting or General Meeting.</w:t>
      </w:r>
    </w:p>
    <w:p w14:paraId="00000094" w14:textId="77777777" w:rsidR="002E2F77" w:rsidRDefault="00F964F1">
      <w:pPr>
        <w:spacing w:line="360" w:lineRule="auto"/>
        <w:ind w:left="1080"/>
        <w:jc w:val="both"/>
      </w:pPr>
      <w:r>
        <w:t>Section 1.1</w:t>
      </w:r>
      <w:r>
        <w:tab/>
        <w:t>The proposed amendment shall be debated extensively during the meeting, and shall be decided through voting, in a</w:t>
      </w:r>
      <w:r>
        <w:t>ccordance with Section 4 of Article VIII.</w:t>
      </w:r>
    </w:p>
    <w:p w14:paraId="00000097" w14:textId="2A1E2031" w:rsidR="002E2F77" w:rsidRDefault="00F964F1" w:rsidP="007B5DD4">
      <w:pPr>
        <w:spacing w:line="360" w:lineRule="auto"/>
        <w:jc w:val="both"/>
      </w:pPr>
      <w:r>
        <w:t>Section 2</w:t>
      </w:r>
      <w:r>
        <w:tab/>
      </w:r>
      <w:r>
        <w:t>An amendment that is passed shall take effect immediately. The Secretary shall update the By-laws and send a copy to all members of the Society within two weeks after the conclusion of the meeting.</w:t>
      </w:r>
      <w:r>
        <w:rPr>
          <w:rFonts w:ascii="Times New Roman" w:eastAsia="Times New Roman" w:hAnsi="Times New Roman" w:cs="Times New Roman"/>
          <w:sz w:val="14"/>
          <w:szCs w:val="14"/>
        </w:rPr>
        <w:t xml:space="preserve">    </w:t>
      </w:r>
    </w:p>
    <w:p w14:paraId="60C5CDAB" w14:textId="77777777" w:rsidR="007B5DD4" w:rsidRDefault="007B5DD4" w:rsidP="007B5DD4">
      <w:pPr>
        <w:spacing w:line="360" w:lineRule="auto"/>
        <w:jc w:val="both"/>
      </w:pPr>
    </w:p>
    <w:p w14:paraId="00000098" w14:textId="77777777" w:rsidR="002E2F77" w:rsidRDefault="00F964F1">
      <w:pPr>
        <w:spacing w:line="360" w:lineRule="auto"/>
        <w:jc w:val="both"/>
        <w:rPr>
          <w:b/>
          <w:u w:val="single"/>
        </w:rPr>
      </w:pPr>
      <w:r>
        <w:rPr>
          <w:b/>
          <w:u w:val="single"/>
        </w:rPr>
        <w:t>Article VIII: Annual General Meetings</w:t>
      </w:r>
    </w:p>
    <w:p w14:paraId="00000099" w14:textId="77777777" w:rsidR="002E2F77" w:rsidRDefault="00F964F1">
      <w:pPr>
        <w:spacing w:line="360" w:lineRule="auto"/>
        <w:jc w:val="both"/>
      </w:pPr>
      <w:r>
        <w:t>Section 1</w:t>
      </w:r>
      <w:r>
        <w:tab/>
        <w:t>The</w:t>
      </w:r>
      <w:r>
        <w:t xml:space="preserve"> Annual General Meeting shall be held in Spring Quarter, before the fifth week of the quarter. All other meetings shall be deemed General Meetings. </w:t>
      </w:r>
    </w:p>
    <w:p w14:paraId="0000009A" w14:textId="77777777" w:rsidR="002E2F77" w:rsidRDefault="00F964F1">
      <w:pPr>
        <w:spacing w:line="360" w:lineRule="auto"/>
        <w:jc w:val="both"/>
      </w:pPr>
      <w:r>
        <w:t>Section 2</w:t>
      </w:r>
      <w:r>
        <w:tab/>
        <w:t>All ordinary and voting members of the Society are eligible to attend the Annual General Meeting.</w:t>
      </w:r>
    </w:p>
    <w:p w14:paraId="0000009B" w14:textId="6662ED12" w:rsidR="002E2F77" w:rsidRDefault="00F964F1">
      <w:pPr>
        <w:spacing w:line="360" w:lineRule="auto"/>
        <w:jc w:val="both"/>
      </w:pPr>
      <w:r>
        <w:t>Section 3</w:t>
      </w:r>
      <w:r>
        <w:tab/>
        <w:t>The Secretary shall give notice of the Annual General Meeting to all members of the Society at least one week in advance</w:t>
      </w:r>
      <w:r w:rsidR="008C3C67">
        <w:t>.</w:t>
      </w:r>
    </w:p>
    <w:p w14:paraId="0000009C" w14:textId="1A4240C9" w:rsidR="002E2F77" w:rsidRDefault="00F964F1">
      <w:pPr>
        <w:spacing w:line="360" w:lineRule="auto"/>
        <w:jc w:val="both"/>
      </w:pPr>
      <w:r>
        <w:t>Section 4</w:t>
      </w:r>
      <w:r>
        <w:tab/>
        <w:t>Motions may be submitted to the Secretary from any point in the Calendar year up till the commencement of the Ann</w:t>
      </w:r>
      <w:r>
        <w:t>ual General Meeting</w:t>
      </w:r>
      <w:r w:rsidR="00426812">
        <w:t>.</w:t>
      </w:r>
    </w:p>
    <w:p w14:paraId="0000009D" w14:textId="1C29E34B" w:rsidR="002E2F77" w:rsidRDefault="00F964F1">
      <w:pPr>
        <w:spacing w:line="360" w:lineRule="auto"/>
        <w:ind w:left="1080"/>
        <w:jc w:val="both"/>
      </w:pPr>
      <w:r>
        <w:t>Section 4.1</w:t>
      </w:r>
      <w:r>
        <w:tab/>
        <w:t>A Motion may be a proposed change to the By-laws or the Society’s operations</w:t>
      </w:r>
      <w:r w:rsidR="00426812">
        <w:t>;</w:t>
      </w:r>
    </w:p>
    <w:p w14:paraId="0000009E" w14:textId="6A30D0A1" w:rsidR="002E2F77" w:rsidRDefault="00F964F1">
      <w:pPr>
        <w:spacing w:line="360" w:lineRule="auto"/>
        <w:ind w:left="1080"/>
        <w:jc w:val="both"/>
      </w:pPr>
      <w:r>
        <w:lastRenderedPageBreak/>
        <w:t>Section 4.2</w:t>
      </w:r>
      <w:r>
        <w:tab/>
        <w:t>The Motion shall be a document describing the proposed change in as much detail as possible</w:t>
      </w:r>
      <w:r w:rsidR="00426812">
        <w:t>;</w:t>
      </w:r>
    </w:p>
    <w:p w14:paraId="0000009F" w14:textId="1492049D" w:rsidR="002E2F77" w:rsidRDefault="00F964F1">
      <w:pPr>
        <w:spacing w:line="360" w:lineRule="auto"/>
        <w:ind w:left="1080"/>
        <w:jc w:val="both"/>
      </w:pPr>
      <w:r>
        <w:t>Section 4.3</w:t>
      </w:r>
      <w:r>
        <w:tab/>
        <w:t>The Motion shall be seconded</w:t>
      </w:r>
      <w:r>
        <w:t xml:space="preserve"> by at least one other voting member for it to be put up for voting during the Annual General Meeting</w:t>
      </w:r>
      <w:r w:rsidR="00426812">
        <w:t>;</w:t>
      </w:r>
    </w:p>
    <w:p w14:paraId="000000A0" w14:textId="77777777" w:rsidR="002E2F77" w:rsidRDefault="00F964F1">
      <w:pPr>
        <w:spacing w:line="360" w:lineRule="auto"/>
        <w:ind w:left="1080"/>
        <w:jc w:val="both"/>
      </w:pPr>
      <w:r>
        <w:t>Section 4.4</w:t>
      </w:r>
      <w:r>
        <w:tab/>
        <w:t>The motion is considered successful if passed by at least 50% of voting members present at the Annual General Meeting.</w:t>
      </w:r>
    </w:p>
    <w:p w14:paraId="000000A1" w14:textId="77777777" w:rsidR="002E2F77" w:rsidRDefault="00F964F1">
      <w:pPr>
        <w:spacing w:line="360" w:lineRule="auto"/>
        <w:jc w:val="both"/>
      </w:pPr>
      <w:r>
        <w:t>Section 5</w:t>
      </w:r>
      <w:r>
        <w:tab/>
        <w:t>The Presiden</w:t>
      </w:r>
      <w:r>
        <w:t>t shall fulfil the responsibility of the Chairman of the Annual General Meeting. In his absence, the Vice-President shall fulfil that responsibility.</w:t>
      </w:r>
    </w:p>
    <w:p w14:paraId="000000A2" w14:textId="77777777" w:rsidR="002E2F77" w:rsidRDefault="00F964F1">
      <w:pPr>
        <w:spacing w:line="360" w:lineRule="auto"/>
        <w:jc w:val="both"/>
      </w:pPr>
      <w:r>
        <w:t>Section 6</w:t>
      </w:r>
      <w:r>
        <w:tab/>
        <w:t>The following shall be done during the Annual General Meeting:</w:t>
      </w:r>
    </w:p>
    <w:p w14:paraId="000000A3" w14:textId="489E1C54" w:rsidR="002E2F77" w:rsidRDefault="00F964F1">
      <w:pPr>
        <w:spacing w:line="360" w:lineRule="auto"/>
        <w:ind w:left="1080"/>
        <w:jc w:val="both"/>
      </w:pPr>
      <w:r>
        <w:t>Section 6.1</w:t>
      </w:r>
      <w:r>
        <w:tab/>
        <w:t>The President shall g</w:t>
      </w:r>
      <w:r>
        <w:t>ive a report of the major activities held during his term of office</w:t>
      </w:r>
      <w:r w:rsidR="00426812">
        <w:t>;</w:t>
      </w:r>
    </w:p>
    <w:p w14:paraId="000000A4" w14:textId="5E32506F" w:rsidR="002E2F77" w:rsidRDefault="00F964F1">
      <w:pPr>
        <w:spacing w:line="360" w:lineRule="auto"/>
        <w:ind w:left="1080"/>
        <w:jc w:val="both"/>
      </w:pPr>
      <w:r>
        <w:t>Section 6.2</w:t>
      </w:r>
      <w:r>
        <w:tab/>
        <w:t>The Treasurer shall present a report of the financial accounts for the past year</w:t>
      </w:r>
      <w:r w:rsidR="00426812">
        <w:t>;</w:t>
      </w:r>
    </w:p>
    <w:p w14:paraId="000000A5" w14:textId="225CDAEE" w:rsidR="002E2F77" w:rsidRDefault="00F964F1">
      <w:pPr>
        <w:spacing w:line="360" w:lineRule="auto"/>
        <w:ind w:left="1080"/>
        <w:jc w:val="both"/>
      </w:pPr>
      <w:r>
        <w:t>Section 6.3</w:t>
      </w:r>
      <w:r>
        <w:tab/>
        <w:t>Elections shall be held for the positions in the Executive Committee</w:t>
      </w:r>
      <w:r w:rsidR="00426812">
        <w:t>;</w:t>
      </w:r>
    </w:p>
    <w:p w14:paraId="000000A6" w14:textId="77777777" w:rsidR="002E2F77" w:rsidRDefault="00F964F1">
      <w:pPr>
        <w:spacing w:line="360" w:lineRule="auto"/>
        <w:ind w:left="1080"/>
        <w:jc w:val="both"/>
      </w:pPr>
      <w:r>
        <w:t>Section 6.4</w:t>
      </w:r>
      <w:r>
        <w:tab/>
        <w:t>All motions shall be considered and resolved through voting in a fashion similar to the electoral voting procedures laid out in Section 6.</w:t>
      </w:r>
    </w:p>
    <w:p w14:paraId="000000A7" w14:textId="4D61A6D1" w:rsidR="002E2F77" w:rsidRDefault="00F964F1">
      <w:pPr>
        <w:spacing w:line="360" w:lineRule="auto"/>
        <w:jc w:val="both"/>
      </w:pPr>
      <w:r>
        <w:t xml:space="preserve">Section </w:t>
      </w:r>
      <w:r w:rsidR="00521539">
        <w:t>7</w:t>
      </w:r>
      <w:r>
        <w:tab/>
        <w:t>All votes held during the Annual General Meeting, with the exception of the elections for the Executive Co</w:t>
      </w:r>
      <w:r>
        <w:t>mmittee positions, shall be conducted in accordance with the following procedure:</w:t>
      </w:r>
    </w:p>
    <w:p w14:paraId="55976885" w14:textId="20440F12" w:rsidR="00521539" w:rsidRDefault="00521539" w:rsidP="00521539">
      <w:pPr>
        <w:spacing w:line="360" w:lineRule="auto"/>
        <w:ind w:left="1080"/>
        <w:jc w:val="both"/>
      </w:pPr>
      <w:r>
        <w:t xml:space="preserve">Section </w:t>
      </w:r>
      <w:r>
        <w:t>7</w:t>
      </w:r>
      <w:r>
        <w:t>.1</w:t>
      </w:r>
      <w:r>
        <w:tab/>
        <w:t>The vote is open to all voting members present at the Annual General Meeting</w:t>
      </w:r>
      <w:r>
        <w:t>;</w:t>
      </w:r>
    </w:p>
    <w:p w14:paraId="451C89BF" w14:textId="7E43A082" w:rsidR="00521539" w:rsidRDefault="00521539" w:rsidP="00521539">
      <w:pPr>
        <w:spacing w:line="360" w:lineRule="auto"/>
        <w:ind w:left="1080"/>
        <w:jc w:val="both"/>
      </w:pPr>
      <w:r>
        <w:t xml:space="preserve">Section </w:t>
      </w:r>
      <w:r>
        <w:t>7</w:t>
      </w:r>
      <w:r>
        <w:t>.2</w:t>
      </w:r>
      <w:r>
        <w:tab/>
        <w:t>The vote shall be conducted by the Chairman stating the question aloud. The voting members shall then raise their hands accordingly when “Yes” or “No”, or any other relevant option, is proposed by the Chairman</w:t>
      </w:r>
      <w:r>
        <w:t>;</w:t>
      </w:r>
    </w:p>
    <w:p w14:paraId="1DC0E01E" w14:textId="3A308804" w:rsidR="00521539" w:rsidRDefault="00521539" w:rsidP="00521539">
      <w:pPr>
        <w:spacing w:line="360" w:lineRule="auto"/>
        <w:ind w:left="1080"/>
        <w:jc w:val="both"/>
      </w:pPr>
      <w:r>
        <w:t xml:space="preserve">Section </w:t>
      </w:r>
      <w:r>
        <w:t>7</w:t>
      </w:r>
      <w:r>
        <w:t>.3</w:t>
      </w:r>
      <w:r>
        <w:tab/>
      </w:r>
      <w:r w:rsidRPr="00521539">
        <w:t>The Chairman shall count and announce the results. The option that receives a simple majority of the vote shall be adopted by the Society</w:t>
      </w:r>
      <w:r>
        <w:t>;</w:t>
      </w:r>
    </w:p>
    <w:p w14:paraId="6A75BF14" w14:textId="423060D2" w:rsidR="00521539" w:rsidRDefault="00521539" w:rsidP="00521539">
      <w:pPr>
        <w:spacing w:line="360" w:lineRule="auto"/>
        <w:ind w:left="1080"/>
        <w:jc w:val="both"/>
      </w:pPr>
      <w:r>
        <w:t xml:space="preserve">Section </w:t>
      </w:r>
      <w:r>
        <w:t>7</w:t>
      </w:r>
      <w:r>
        <w:t>.4</w:t>
      </w:r>
      <w:r>
        <w:tab/>
      </w:r>
      <w:r w:rsidR="00F964F1">
        <w:t>I</w:t>
      </w:r>
      <w:r w:rsidR="00F964F1">
        <w:t>f the vote fails, the Chairman shall, at his discretion, either allow discussion to continue with the aim of achieving a successful vote later during the Annual General Meeting, or reschedule the discussion and vote to a later session.</w:t>
      </w:r>
    </w:p>
    <w:p w14:paraId="000000AC" w14:textId="2A555734" w:rsidR="002E2F77" w:rsidRDefault="00F964F1">
      <w:pPr>
        <w:spacing w:line="360" w:lineRule="auto"/>
        <w:jc w:val="both"/>
      </w:pPr>
      <w:r>
        <w:t xml:space="preserve">Section </w:t>
      </w:r>
      <w:r w:rsidR="00521539">
        <w:t>8</w:t>
      </w:r>
      <w:r>
        <w:t xml:space="preserve"> </w:t>
      </w:r>
      <w:r>
        <w:tab/>
        <w:t>As the C</w:t>
      </w:r>
      <w:r>
        <w:t>hairman sees fit, he may intervene by halting or postponing discussions deemed to be irrelevant or imposing time constraints.</w:t>
      </w:r>
    </w:p>
    <w:p w14:paraId="5AA0788C" w14:textId="77777777" w:rsidR="00521539" w:rsidRDefault="00521539" w:rsidP="00521539">
      <w:pPr>
        <w:spacing w:line="360" w:lineRule="auto"/>
        <w:jc w:val="both"/>
        <w:rPr>
          <w:b/>
          <w:u w:val="single"/>
        </w:rPr>
      </w:pPr>
    </w:p>
    <w:p w14:paraId="000000AE" w14:textId="6E66037B" w:rsidR="002E2F77" w:rsidRDefault="00F964F1" w:rsidP="00521539">
      <w:pPr>
        <w:spacing w:line="360" w:lineRule="auto"/>
        <w:jc w:val="both"/>
        <w:rPr>
          <w:b/>
          <w:u w:val="single"/>
        </w:rPr>
      </w:pPr>
      <w:r>
        <w:rPr>
          <w:b/>
          <w:u w:val="single"/>
        </w:rPr>
        <w:t>Article IX: General Meetings</w:t>
      </w:r>
    </w:p>
    <w:p w14:paraId="000000AF" w14:textId="77777777" w:rsidR="002E2F77" w:rsidRDefault="00F964F1">
      <w:pPr>
        <w:spacing w:line="360" w:lineRule="auto"/>
        <w:jc w:val="both"/>
      </w:pPr>
      <w:r>
        <w:lastRenderedPageBreak/>
        <w:t>Section 1</w:t>
      </w:r>
      <w:r>
        <w:tab/>
        <w:t>A General Meeting shall be held fortnightly (every 2 weeks). Additional General Meetings m</w:t>
      </w:r>
      <w:r>
        <w:t>ay be called and held at the discretion of the President.</w:t>
      </w:r>
    </w:p>
    <w:p w14:paraId="000000B0" w14:textId="77777777" w:rsidR="002E2F77" w:rsidRDefault="00F964F1">
      <w:pPr>
        <w:spacing w:line="360" w:lineRule="auto"/>
        <w:jc w:val="both"/>
      </w:pPr>
      <w:r>
        <w:t>Section 2</w:t>
      </w:r>
      <w:r>
        <w:tab/>
        <w:t>All ordinary and voting members of the Society are eligible to attend all General Meetings.</w:t>
      </w:r>
    </w:p>
    <w:p w14:paraId="000000B1" w14:textId="77777777" w:rsidR="002E2F77" w:rsidRDefault="00F964F1">
      <w:pPr>
        <w:spacing w:line="360" w:lineRule="auto"/>
        <w:jc w:val="both"/>
      </w:pPr>
      <w:r>
        <w:t>Section 3</w:t>
      </w:r>
      <w:r>
        <w:tab/>
        <w:t xml:space="preserve">The Secretary shall give notice of a General Meeting to all members of the Society at </w:t>
      </w:r>
      <w:r>
        <w:t>least one week in advance.</w:t>
      </w:r>
    </w:p>
    <w:p w14:paraId="000000B2" w14:textId="193032D4" w:rsidR="002E2F77" w:rsidRDefault="00F964F1">
      <w:pPr>
        <w:spacing w:line="360" w:lineRule="auto"/>
        <w:jc w:val="both"/>
      </w:pPr>
      <w:r>
        <w:t>Section 4</w:t>
      </w:r>
      <w:r>
        <w:tab/>
        <w:t>Motions may be submitted to the Secretary from any point in the Calendar year up till the commencement of the General Meetin</w:t>
      </w:r>
      <w:r w:rsidR="00521539">
        <w:t>g.</w:t>
      </w:r>
    </w:p>
    <w:p w14:paraId="000000B3" w14:textId="41596519" w:rsidR="002E2F77" w:rsidRDefault="00F964F1">
      <w:pPr>
        <w:spacing w:line="360" w:lineRule="auto"/>
        <w:ind w:left="1080"/>
        <w:jc w:val="both"/>
      </w:pPr>
      <w:r>
        <w:t>Section 4.1</w:t>
      </w:r>
      <w:r>
        <w:tab/>
        <w:t>A Motion may be a proposed change to the By-laws or the Society’s operations</w:t>
      </w:r>
      <w:r w:rsidR="00521539">
        <w:t>;</w:t>
      </w:r>
    </w:p>
    <w:p w14:paraId="000000B4" w14:textId="0D809754" w:rsidR="002E2F77" w:rsidRDefault="00F964F1">
      <w:pPr>
        <w:spacing w:line="360" w:lineRule="auto"/>
        <w:ind w:left="1080"/>
        <w:jc w:val="both"/>
      </w:pPr>
      <w:r>
        <w:t>Se</w:t>
      </w:r>
      <w:r>
        <w:t>ction 4.2</w:t>
      </w:r>
      <w:r>
        <w:tab/>
        <w:t>The Motion shall be a document describing the proposed change in as much detail as possible</w:t>
      </w:r>
      <w:r w:rsidR="00521539">
        <w:t>;</w:t>
      </w:r>
    </w:p>
    <w:p w14:paraId="000000B5" w14:textId="669E7676" w:rsidR="002E2F77" w:rsidRDefault="00F964F1">
      <w:pPr>
        <w:spacing w:line="360" w:lineRule="auto"/>
        <w:ind w:left="1080"/>
        <w:jc w:val="both"/>
      </w:pPr>
      <w:r>
        <w:t>Section 4.3</w:t>
      </w:r>
      <w:r>
        <w:tab/>
        <w:t>The Motion shall be seconded by at least one other voting member for it to be put up for voting during the General Meeting</w:t>
      </w:r>
      <w:r w:rsidR="00521539">
        <w:t>;</w:t>
      </w:r>
    </w:p>
    <w:p w14:paraId="000000B6" w14:textId="195F23C1" w:rsidR="002E2F77" w:rsidRDefault="00F964F1">
      <w:pPr>
        <w:spacing w:line="360" w:lineRule="auto"/>
        <w:ind w:left="1080"/>
        <w:jc w:val="both"/>
      </w:pPr>
      <w:r>
        <w:t>Section 4.4</w:t>
      </w:r>
      <w:r>
        <w:tab/>
        <w:t>The m</w:t>
      </w:r>
      <w:r>
        <w:t>otion is considered successful if passed by at least 50% of voting members present at the General Meeting</w:t>
      </w:r>
      <w:r w:rsidR="00521539">
        <w:t>;</w:t>
      </w:r>
    </w:p>
    <w:p w14:paraId="000000B7" w14:textId="77777777" w:rsidR="002E2F77" w:rsidRDefault="00F964F1">
      <w:pPr>
        <w:spacing w:line="360" w:lineRule="auto"/>
        <w:ind w:left="1080"/>
        <w:jc w:val="both"/>
      </w:pPr>
      <w:r>
        <w:t>Section 4.5</w:t>
      </w:r>
      <w:r>
        <w:tab/>
        <w:t>The Treasurer may be requested by voting members to present the financial accounts of the Society during a General Meeting. Such a reques</w:t>
      </w:r>
      <w:r>
        <w:t>t must be supported by at least five voting members of the Society, and must be submitted to the Secretary at least one week prior to the General Meeting, or at least two days after the first notice of the General Meeting is given, whichever is later.</w:t>
      </w:r>
    </w:p>
    <w:p w14:paraId="000000B8" w14:textId="77777777" w:rsidR="002E2F77" w:rsidRDefault="00F964F1">
      <w:pPr>
        <w:spacing w:line="360" w:lineRule="auto"/>
        <w:jc w:val="both"/>
      </w:pPr>
      <w:r>
        <w:t>Sect</w:t>
      </w:r>
      <w:r>
        <w:t>ion 5</w:t>
      </w:r>
      <w:r>
        <w:tab/>
        <w:t>The President shall fulfil the responsibility of the Chairman of the General Meeting. In his absence, the Vice-President shall fulfil that responsibility.</w:t>
      </w:r>
    </w:p>
    <w:p w14:paraId="000000B9" w14:textId="77777777" w:rsidR="002E2F77" w:rsidRDefault="00F964F1">
      <w:pPr>
        <w:spacing w:line="360" w:lineRule="auto"/>
        <w:jc w:val="both"/>
      </w:pPr>
      <w:r>
        <w:t>Section 6</w:t>
      </w:r>
      <w:r>
        <w:tab/>
        <w:t>The following shall be done during the General Meeting:</w:t>
      </w:r>
    </w:p>
    <w:p w14:paraId="000000BA" w14:textId="77777777" w:rsidR="002E2F77" w:rsidRDefault="00F964F1">
      <w:pPr>
        <w:spacing w:line="360" w:lineRule="auto"/>
        <w:ind w:left="1080"/>
        <w:jc w:val="both"/>
      </w:pPr>
      <w:r>
        <w:t>Section 6.1</w:t>
      </w:r>
      <w:r>
        <w:tab/>
        <w:t>All motions shall</w:t>
      </w:r>
      <w:r>
        <w:t xml:space="preserve"> be considered and resolved in accordance with Section 4 of Article VIII;</w:t>
      </w:r>
    </w:p>
    <w:p w14:paraId="000000BB" w14:textId="743C74A0" w:rsidR="002E2F77" w:rsidRDefault="00F964F1">
      <w:pPr>
        <w:spacing w:line="360" w:lineRule="auto"/>
        <w:ind w:left="1080"/>
        <w:jc w:val="both"/>
      </w:pPr>
      <w:r>
        <w:t>Section 6.2</w:t>
      </w:r>
      <w:r>
        <w:tab/>
        <w:t>The members of the Society shall be informed of any upcoming activities involving the Society, including but not limited to: Program Department Updates</w:t>
      </w:r>
      <w:r w:rsidR="00521539">
        <w:t>,</w:t>
      </w:r>
      <w:r>
        <w:t xml:space="preserve"> Publicity Departm</w:t>
      </w:r>
      <w:r>
        <w:t>ent Updates, Project Team Updates</w:t>
      </w:r>
      <w:r w:rsidR="00521539">
        <w:t>;</w:t>
      </w:r>
    </w:p>
    <w:p w14:paraId="000000BC" w14:textId="632A2C01" w:rsidR="002E2F77" w:rsidRDefault="00F964F1">
      <w:pPr>
        <w:spacing w:line="360" w:lineRule="auto"/>
        <w:ind w:left="1080"/>
        <w:jc w:val="both"/>
      </w:pPr>
      <w:r>
        <w:t>Section 6.3</w:t>
      </w:r>
      <w:r>
        <w:tab/>
        <w:t>The General Meeting shall allow for discussions regarding the allocation of resources, such as manpower. For example, should a project require additional staffing, the President will call for volunteers to join</w:t>
      </w:r>
      <w:r>
        <w:t xml:space="preserve"> the project team</w:t>
      </w:r>
      <w:r w:rsidR="00521539">
        <w:t>;</w:t>
      </w:r>
    </w:p>
    <w:p w14:paraId="000000BD" w14:textId="77777777" w:rsidR="002E2F77" w:rsidRDefault="00F964F1">
      <w:pPr>
        <w:spacing w:line="360" w:lineRule="auto"/>
        <w:ind w:left="1080"/>
        <w:jc w:val="both"/>
      </w:pPr>
      <w:r>
        <w:t>Section 6.4</w:t>
      </w:r>
      <w:r>
        <w:tab/>
        <w:t>All votes during the General Meeting shall be held in accordance with Section 6 of Article VIII.</w:t>
      </w:r>
    </w:p>
    <w:p w14:paraId="000000BE" w14:textId="77777777" w:rsidR="002E2F77" w:rsidRDefault="00F964F1">
      <w:pPr>
        <w:spacing w:line="360" w:lineRule="auto"/>
        <w:ind w:left="440"/>
        <w:jc w:val="both"/>
      </w:pPr>
      <w:r>
        <w:lastRenderedPageBreak/>
        <w:t xml:space="preserve"> </w:t>
      </w:r>
    </w:p>
    <w:p w14:paraId="000000BF" w14:textId="77777777" w:rsidR="002E2F77" w:rsidRDefault="00F964F1">
      <w:pPr>
        <w:spacing w:line="360" w:lineRule="auto"/>
        <w:jc w:val="both"/>
        <w:rPr>
          <w:b/>
          <w:u w:val="single"/>
        </w:rPr>
      </w:pPr>
      <w:r>
        <w:rPr>
          <w:b/>
          <w:u w:val="single"/>
        </w:rPr>
        <w:t>Article X: Executive Committee Meetings</w:t>
      </w:r>
    </w:p>
    <w:p w14:paraId="000000C0" w14:textId="77777777" w:rsidR="002E2F77" w:rsidRDefault="00F964F1">
      <w:pPr>
        <w:spacing w:line="360" w:lineRule="auto"/>
        <w:jc w:val="both"/>
      </w:pPr>
      <w:r>
        <w:t>Section 1</w:t>
      </w:r>
      <w:r>
        <w:tab/>
        <w:t>Executive Committee meetings shall be held at least thrice each quarter. How</w:t>
      </w:r>
      <w:r>
        <w:t>ever, additional meetings may be called whenever deemed necessary by the President.</w:t>
      </w:r>
    </w:p>
    <w:p w14:paraId="000000C1" w14:textId="77777777" w:rsidR="002E2F77" w:rsidRDefault="00F964F1">
      <w:pPr>
        <w:spacing w:line="360" w:lineRule="auto"/>
        <w:jc w:val="both"/>
      </w:pPr>
      <w:r>
        <w:t>Section 2</w:t>
      </w:r>
      <w:r>
        <w:tab/>
        <w:t>Executive Committee meetings shall be called and chaired by the President, or, in his absence, the Vice-President.</w:t>
      </w:r>
    </w:p>
    <w:p w14:paraId="000000C2" w14:textId="77777777" w:rsidR="002E2F77" w:rsidRDefault="00F964F1">
      <w:pPr>
        <w:spacing w:line="360" w:lineRule="auto"/>
        <w:jc w:val="both"/>
      </w:pPr>
      <w:r>
        <w:t>Section 3</w:t>
      </w:r>
      <w:r>
        <w:tab/>
        <w:t>All members of the Executive Committe</w:t>
      </w:r>
      <w:r>
        <w:t xml:space="preserve">e shall attend all Executive Committee meetings, except in cases of extreme and unavoidable difficulties with leave granted by the President prior to the meetings. </w:t>
      </w:r>
    </w:p>
    <w:p w14:paraId="000000C3" w14:textId="77777777" w:rsidR="002E2F77" w:rsidRDefault="00F964F1">
      <w:pPr>
        <w:spacing w:line="360" w:lineRule="auto"/>
        <w:jc w:val="both"/>
      </w:pPr>
      <w:r>
        <w:t>Section 4</w:t>
      </w:r>
      <w:r>
        <w:tab/>
      </w:r>
      <w:r>
        <w:t>The Secretary shall inform all attending parties of the time and location of all Executive Committee meetings as early as possible, preferably at least one week in advance.</w:t>
      </w:r>
    </w:p>
    <w:p w14:paraId="000000C4" w14:textId="77777777" w:rsidR="002E2F77" w:rsidRDefault="00F964F1">
      <w:pPr>
        <w:spacing w:line="360" w:lineRule="auto"/>
        <w:jc w:val="both"/>
      </w:pPr>
      <w:r>
        <w:t>Section 5 The President, with the assistance of the Vice-President and Secretary, s</w:t>
      </w:r>
      <w:r>
        <w:t>hall prepare the Agenda of the meeting.</w:t>
      </w:r>
    </w:p>
    <w:p w14:paraId="000000C5" w14:textId="77777777" w:rsidR="002E2F77" w:rsidRDefault="00F964F1">
      <w:pPr>
        <w:spacing w:line="360" w:lineRule="auto"/>
        <w:jc w:val="both"/>
      </w:pPr>
      <w:r>
        <w:t>Section 6</w:t>
      </w:r>
      <w:r>
        <w:tab/>
        <w:t>The Secretary shall distribute the Agenda to all attending parties at least three days in advance.</w:t>
      </w:r>
    </w:p>
    <w:p w14:paraId="000000C6" w14:textId="77777777" w:rsidR="002E2F77" w:rsidRDefault="00F964F1">
      <w:pPr>
        <w:spacing w:line="360" w:lineRule="auto"/>
        <w:jc w:val="both"/>
      </w:pPr>
      <w:r>
        <w:t>Section 7</w:t>
      </w:r>
      <w:r>
        <w:tab/>
        <w:t xml:space="preserve">The Secretary shall record the minutes for each Executive Committee meeting, and distribute them </w:t>
      </w:r>
      <w:r>
        <w:t>within a week.</w:t>
      </w:r>
    </w:p>
    <w:p w14:paraId="000000C7" w14:textId="77777777" w:rsidR="002E2F77" w:rsidRDefault="00F964F1">
      <w:pPr>
        <w:spacing w:line="360" w:lineRule="auto"/>
        <w:jc w:val="both"/>
      </w:pPr>
      <w:r>
        <w:t>Section 8</w:t>
      </w:r>
      <w:r>
        <w:tab/>
        <w:t>All votes during the meetings shall be conducted according to the following procedure:</w:t>
      </w:r>
    </w:p>
    <w:p w14:paraId="000000C8" w14:textId="566D73A8" w:rsidR="002E2F77" w:rsidRDefault="00F964F1">
      <w:pPr>
        <w:spacing w:line="360" w:lineRule="auto"/>
        <w:ind w:left="1080"/>
        <w:jc w:val="both"/>
      </w:pPr>
      <w:r>
        <w:t>Section 8.1</w:t>
      </w:r>
      <w:r>
        <w:tab/>
        <w:t>All the members of the Executive Committee are eligible to vote. Non-members are ineligible to vote</w:t>
      </w:r>
      <w:r w:rsidR="00521539">
        <w:t>;</w:t>
      </w:r>
    </w:p>
    <w:p w14:paraId="000000C9" w14:textId="161CFA24" w:rsidR="002E2F77" w:rsidRDefault="00F964F1">
      <w:pPr>
        <w:spacing w:line="360" w:lineRule="auto"/>
        <w:ind w:left="1080"/>
        <w:jc w:val="both"/>
      </w:pPr>
      <w:r>
        <w:t>Section 8.2</w:t>
      </w:r>
      <w:r>
        <w:tab/>
        <w:t>The President shall</w:t>
      </w:r>
      <w:r>
        <w:t xml:space="preserve"> state the question and voters shall vote by raising their hands accordingly when “Yes” or “No”, or any other relevant option, is proposed</w:t>
      </w:r>
      <w:r w:rsidR="00521539">
        <w:t>;</w:t>
      </w:r>
    </w:p>
    <w:p w14:paraId="000000CA" w14:textId="1166DB66" w:rsidR="002E2F77" w:rsidRDefault="00F964F1">
      <w:pPr>
        <w:spacing w:line="360" w:lineRule="auto"/>
        <w:ind w:left="1080"/>
        <w:jc w:val="both"/>
      </w:pPr>
      <w:r>
        <w:t>Section 8.3</w:t>
      </w:r>
      <w:r>
        <w:tab/>
        <w:t>The President shall count the votes and announce the results immediatel</w:t>
      </w:r>
      <w:r w:rsidR="00521539">
        <w:t>y;</w:t>
      </w:r>
    </w:p>
    <w:p w14:paraId="000000CB" w14:textId="1CE21286" w:rsidR="002E2F77" w:rsidRDefault="00F964F1">
      <w:pPr>
        <w:spacing w:line="360" w:lineRule="auto"/>
        <w:ind w:left="1080"/>
        <w:jc w:val="both"/>
      </w:pPr>
      <w:r>
        <w:t>Section 8.4</w:t>
      </w:r>
      <w:r>
        <w:tab/>
        <w:t>The option selecte</w:t>
      </w:r>
      <w:r>
        <w:t>d by a simple majority shall be adopted by the Executive Committee</w:t>
      </w:r>
      <w:r w:rsidR="00521539">
        <w:t>;</w:t>
      </w:r>
    </w:p>
    <w:p w14:paraId="000000CC" w14:textId="77777777" w:rsidR="002E2F77" w:rsidRDefault="00F964F1">
      <w:pPr>
        <w:spacing w:line="360" w:lineRule="auto"/>
        <w:ind w:left="1080"/>
        <w:jc w:val="both"/>
      </w:pPr>
      <w:r>
        <w:t>Section 8.5</w:t>
      </w:r>
      <w:r>
        <w:tab/>
        <w:t>In the event of a tie, the President shall, at his discretion, choose to decide the outcome or continue the discussion and conduct a subsequent repeated vote.</w:t>
      </w:r>
    </w:p>
    <w:p w14:paraId="000000CD" w14:textId="77777777" w:rsidR="002E2F77" w:rsidRDefault="002E2F77">
      <w:pPr>
        <w:spacing w:line="360" w:lineRule="auto"/>
        <w:jc w:val="both"/>
      </w:pPr>
    </w:p>
    <w:p w14:paraId="000000CE" w14:textId="77777777" w:rsidR="002E2F77" w:rsidRDefault="00F964F1">
      <w:pPr>
        <w:spacing w:line="360" w:lineRule="auto"/>
        <w:jc w:val="both"/>
        <w:rPr>
          <w:b/>
          <w:u w:val="single"/>
        </w:rPr>
      </w:pPr>
      <w:r>
        <w:rPr>
          <w:b/>
          <w:u w:val="single"/>
        </w:rPr>
        <w:t>Article XI: Rati</w:t>
      </w:r>
      <w:r>
        <w:rPr>
          <w:b/>
          <w:u w:val="single"/>
        </w:rPr>
        <w:t>fication of the By-laws</w:t>
      </w:r>
    </w:p>
    <w:p w14:paraId="000000CF" w14:textId="77777777" w:rsidR="002E2F77" w:rsidRDefault="00F964F1">
      <w:pPr>
        <w:spacing w:line="360" w:lineRule="auto"/>
        <w:jc w:val="both"/>
      </w:pPr>
      <w:r>
        <w:t>Section 1</w:t>
      </w:r>
      <w:r>
        <w:tab/>
        <w:t>The By-laws shall be ratified every year during the Annual General Meeting.</w:t>
      </w:r>
    </w:p>
    <w:p w14:paraId="000000D0" w14:textId="77777777" w:rsidR="002E2F77" w:rsidRDefault="00F964F1">
      <w:pPr>
        <w:spacing w:line="360" w:lineRule="auto"/>
        <w:jc w:val="both"/>
      </w:pPr>
      <w:r>
        <w:lastRenderedPageBreak/>
        <w:t>Section 2</w:t>
      </w:r>
      <w:r>
        <w:tab/>
        <w:t>To facilitate the ratification process, the Secretary shall send a copy of the By-laws to all voting members of the Society at least one</w:t>
      </w:r>
      <w:r>
        <w:t xml:space="preserve"> week in advance of the Annual General Meeting.</w:t>
      </w:r>
    </w:p>
    <w:p w14:paraId="000000D1" w14:textId="77777777" w:rsidR="002E2F77" w:rsidRDefault="002E2F77">
      <w:pPr>
        <w:spacing w:line="360" w:lineRule="auto"/>
        <w:ind w:left="440"/>
        <w:jc w:val="both"/>
      </w:pPr>
    </w:p>
    <w:sectPr w:rsidR="002E2F77">
      <w:footerReference w:type="even"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B5D57" w14:textId="77777777" w:rsidR="00F964F1" w:rsidRDefault="00F964F1">
      <w:pPr>
        <w:spacing w:line="240" w:lineRule="auto"/>
      </w:pPr>
      <w:r>
        <w:separator/>
      </w:r>
    </w:p>
  </w:endnote>
  <w:endnote w:type="continuationSeparator" w:id="0">
    <w:p w14:paraId="7D1475C3" w14:textId="77777777" w:rsidR="00F964F1" w:rsidRDefault="00F964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180596"/>
      <w:docPartObj>
        <w:docPartGallery w:val="Page Numbers (Bottom of Page)"/>
        <w:docPartUnique/>
      </w:docPartObj>
    </w:sdtPr>
    <w:sdtContent>
      <w:p w14:paraId="70706ED8" w14:textId="0D5232DD" w:rsidR="00E754BE" w:rsidRDefault="00E754BE" w:rsidP="003E75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91E33" w14:textId="77777777" w:rsidR="00E754BE" w:rsidRDefault="00E754BE" w:rsidP="00E754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6684532"/>
      <w:docPartObj>
        <w:docPartGallery w:val="Page Numbers (Bottom of Page)"/>
        <w:docPartUnique/>
      </w:docPartObj>
    </w:sdtPr>
    <w:sdtContent>
      <w:p w14:paraId="47D1A507" w14:textId="6E658D2A" w:rsidR="00E754BE" w:rsidRDefault="00E754BE" w:rsidP="003E75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6BA395" w14:textId="5EEE5EDF" w:rsidR="00E754BE" w:rsidRDefault="00E754BE" w:rsidP="00E754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98F10" w14:textId="77777777" w:rsidR="00F964F1" w:rsidRDefault="00F964F1">
      <w:pPr>
        <w:spacing w:line="240" w:lineRule="auto"/>
      </w:pPr>
      <w:r>
        <w:separator/>
      </w:r>
    </w:p>
  </w:footnote>
  <w:footnote w:type="continuationSeparator" w:id="0">
    <w:p w14:paraId="74A0CD67" w14:textId="77777777" w:rsidR="00F964F1" w:rsidRDefault="00F964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F77"/>
    <w:rsid w:val="000D2C5C"/>
    <w:rsid w:val="002E2F77"/>
    <w:rsid w:val="00426812"/>
    <w:rsid w:val="00521539"/>
    <w:rsid w:val="00627074"/>
    <w:rsid w:val="0066016A"/>
    <w:rsid w:val="007B5DD4"/>
    <w:rsid w:val="007D3F81"/>
    <w:rsid w:val="008C3C67"/>
    <w:rsid w:val="00900500"/>
    <w:rsid w:val="00965BF7"/>
    <w:rsid w:val="00E61F89"/>
    <w:rsid w:val="00E754BE"/>
    <w:rsid w:val="00F964F1"/>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ecimalSymbol w:val="."/>
  <w:listSeparator w:val=","/>
  <w14:docId w14:val="2B7C8474"/>
  <w15:docId w15:val="{8DD223A1-4288-6E4D-867E-415E0D02E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754BE"/>
    <w:pPr>
      <w:tabs>
        <w:tab w:val="center" w:pos="4513"/>
        <w:tab w:val="right" w:pos="9026"/>
      </w:tabs>
      <w:spacing w:line="240" w:lineRule="auto"/>
    </w:pPr>
  </w:style>
  <w:style w:type="character" w:customStyle="1" w:styleId="HeaderChar">
    <w:name w:val="Header Char"/>
    <w:basedOn w:val="DefaultParagraphFont"/>
    <w:link w:val="Header"/>
    <w:uiPriority w:val="99"/>
    <w:rsid w:val="00E754BE"/>
  </w:style>
  <w:style w:type="paragraph" w:styleId="Footer">
    <w:name w:val="footer"/>
    <w:basedOn w:val="Normal"/>
    <w:link w:val="FooterChar"/>
    <w:uiPriority w:val="99"/>
    <w:unhideWhenUsed/>
    <w:rsid w:val="00E754BE"/>
    <w:pPr>
      <w:tabs>
        <w:tab w:val="center" w:pos="4513"/>
        <w:tab w:val="right" w:pos="9026"/>
      </w:tabs>
      <w:spacing w:line="240" w:lineRule="auto"/>
    </w:pPr>
  </w:style>
  <w:style w:type="character" w:customStyle="1" w:styleId="FooterChar">
    <w:name w:val="Footer Char"/>
    <w:basedOn w:val="DefaultParagraphFont"/>
    <w:link w:val="Footer"/>
    <w:uiPriority w:val="99"/>
    <w:rsid w:val="00E754BE"/>
  </w:style>
  <w:style w:type="character" w:styleId="PageNumber">
    <w:name w:val="page number"/>
    <w:basedOn w:val="DefaultParagraphFont"/>
    <w:uiPriority w:val="99"/>
    <w:semiHidden/>
    <w:unhideWhenUsed/>
    <w:rsid w:val="00E75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4135</Words>
  <Characters>23576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Josea Evan</cp:lastModifiedBy>
  <cp:revision>2</cp:revision>
  <dcterms:created xsi:type="dcterms:W3CDTF">2019-12-05T16:48:00Z</dcterms:created>
  <dcterms:modified xsi:type="dcterms:W3CDTF">2019-12-05T16:48:00Z</dcterms:modified>
</cp:coreProperties>
</file>